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50A874" w14:textId="43829662" w:rsidR="00227470" w:rsidRDefault="00227470" w:rsidP="00004F9D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AAA5027" wp14:editId="4659DDE3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7776000" cy="10147680"/>
            <wp:effectExtent l="0" t="0" r="0" b="635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.Sedes clínicas fase II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000" cy="1014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5723FD" w14:textId="77777777" w:rsidR="00227470" w:rsidRDefault="00227470" w:rsidP="00004F9D">
      <w:pPr>
        <w:rPr>
          <w:rFonts w:ascii="Arial" w:hAnsi="Arial" w:cs="Arial"/>
          <w:sz w:val="21"/>
          <w:szCs w:val="21"/>
        </w:rPr>
        <w:sectPr w:rsidR="00227470" w:rsidSect="00227470">
          <w:headerReference w:type="default" r:id="rId9"/>
          <w:pgSz w:w="12240" w:h="15840"/>
          <w:pgMar w:top="720" w:right="720" w:bottom="720" w:left="720" w:header="0" w:footer="510" w:gutter="0"/>
          <w:cols w:space="708"/>
          <w:titlePg/>
          <w:docGrid w:linePitch="360"/>
        </w:sectPr>
      </w:pPr>
    </w:p>
    <w:p w14:paraId="351BBB41" w14:textId="2DFBA78A" w:rsidR="00E1335B" w:rsidRDefault="00E1335B" w:rsidP="00004F9D">
      <w:pPr>
        <w:rPr>
          <w:rFonts w:ascii="Arial" w:hAnsi="Arial" w:cs="Arial"/>
          <w:sz w:val="21"/>
          <w:szCs w:val="21"/>
        </w:rPr>
      </w:pPr>
    </w:p>
    <w:p w14:paraId="7DD36DC6" w14:textId="2B200AF2" w:rsidR="00186D8C" w:rsidRPr="00E776E5" w:rsidRDefault="00186D8C" w:rsidP="00004F9D">
      <w:pPr>
        <w:rPr>
          <w:rFonts w:ascii="Arial" w:hAnsi="Arial" w:cs="Arial"/>
          <w:b/>
          <w:bCs/>
          <w:i/>
          <w:iCs/>
          <w:sz w:val="21"/>
          <w:szCs w:val="21"/>
          <w:u w:val="single"/>
        </w:rPr>
      </w:pPr>
      <w:r w:rsidRPr="00E776E5">
        <w:rPr>
          <w:rFonts w:ascii="Arial" w:hAnsi="Arial" w:cs="Arial"/>
          <w:b/>
          <w:bCs/>
          <w:i/>
          <w:iCs/>
          <w:sz w:val="21"/>
          <w:szCs w:val="21"/>
          <w:u w:val="single"/>
        </w:rPr>
        <w:t xml:space="preserve">Sedes Clínicas </w:t>
      </w:r>
    </w:p>
    <w:p w14:paraId="33273C97" w14:textId="26AC82AD" w:rsidR="00A47C57" w:rsidRDefault="00EF4DFC" w:rsidP="00A47C57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E776E5">
        <w:rPr>
          <w:rFonts w:ascii="Arial" w:hAnsi="Arial" w:cs="Arial"/>
          <w:sz w:val="21"/>
          <w:szCs w:val="21"/>
        </w:rPr>
        <w:t>Para</w:t>
      </w:r>
      <w:r w:rsidR="00A47C57" w:rsidRPr="00E776E5">
        <w:rPr>
          <w:rFonts w:ascii="Arial" w:hAnsi="Arial" w:cs="Arial"/>
          <w:sz w:val="21"/>
          <w:szCs w:val="21"/>
        </w:rPr>
        <w:t xml:space="preserve"> llevar a cabo la Fase II del Plan de Estudios 2010 de la Licenciatura de Médico Cirujano, del 5° al 9° semestre, se </w:t>
      </w:r>
      <w:r w:rsidR="009E7C0F" w:rsidRPr="00E776E5">
        <w:rPr>
          <w:rFonts w:ascii="Arial" w:hAnsi="Arial" w:cs="Arial"/>
          <w:sz w:val="21"/>
          <w:szCs w:val="21"/>
        </w:rPr>
        <w:t xml:space="preserve">ha </w:t>
      </w:r>
      <w:r w:rsidR="00A47C57" w:rsidRPr="00E776E5">
        <w:rPr>
          <w:rFonts w:ascii="Arial" w:hAnsi="Arial" w:cs="Arial"/>
          <w:sz w:val="21"/>
          <w:szCs w:val="21"/>
        </w:rPr>
        <w:t>c</w:t>
      </w:r>
      <w:r w:rsidR="009E7C0F" w:rsidRPr="00E776E5">
        <w:rPr>
          <w:rFonts w:ascii="Arial" w:hAnsi="Arial" w:cs="Arial"/>
          <w:sz w:val="21"/>
          <w:szCs w:val="21"/>
        </w:rPr>
        <w:t xml:space="preserve">ontado </w:t>
      </w:r>
      <w:r w:rsidR="00A47C57" w:rsidRPr="00E776E5">
        <w:rPr>
          <w:rFonts w:ascii="Arial" w:hAnsi="Arial" w:cs="Arial"/>
          <w:sz w:val="21"/>
          <w:szCs w:val="21"/>
        </w:rPr>
        <w:t xml:space="preserve">con </w:t>
      </w:r>
      <w:r w:rsidR="009E7C0F" w:rsidRPr="00E776E5">
        <w:rPr>
          <w:rFonts w:ascii="Arial" w:hAnsi="Arial" w:cs="Arial"/>
          <w:sz w:val="21"/>
          <w:szCs w:val="21"/>
        </w:rPr>
        <w:t>un promedio aproximado de 9</w:t>
      </w:r>
      <w:r w:rsidR="009625E7" w:rsidRPr="00E776E5">
        <w:rPr>
          <w:rFonts w:ascii="Arial" w:hAnsi="Arial" w:cs="Arial"/>
          <w:sz w:val="21"/>
          <w:szCs w:val="21"/>
        </w:rPr>
        <w:t>9</w:t>
      </w:r>
      <w:r w:rsidRPr="00E776E5">
        <w:rPr>
          <w:rFonts w:ascii="Arial" w:hAnsi="Arial" w:cs="Arial"/>
          <w:sz w:val="21"/>
          <w:szCs w:val="21"/>
        </w:rPr>
        <w:t xml:space="preserve"> sedes</w:t>
      </w:r>
      <w:r w:rsidR="001C46A1" w:rsidRPr="00E776E5">
        <w:rPr>
          <w:rFonts w:ascii="Arial" w:hAnsi="Arial" w:cs="Arial"/>
          <w:sz w:val="21"/>
          <w:szCs w:val="21"/>
        </w:rPr>
        <w:t xml:space="preserve"> por año</w:t>
      </w:r>
      <w:r w:rsidRPr="00E776E5">
        <w:rPr>
          <w:rFonts w:ascii="Arial" w:hAnsi="Arial" w:cs="Arial"/>
          <w:sz w:val="21"/>
          <w:szCs w:val="21"/>
        </w:rPr>
        <w:t xml:space="preserve">, </w:t>
      </w:r>
      <w:r w:rsidR="009625E7" w:rsidRPr="00E776E5">
        <w:rPr>
          <w:rFonts w:ascii="Arial" w:hAnsi="Arial" w:cs="Arial"/>
          <w:sz w:val="21"/>
          <w:szCs w:val="21"/>
        </w:rPr>
        <w:t>en 2020 91 dentro de</w:t>
      </w:r>
      <w:r w:rsidRPr="00E776E5">
        <w:rPr>
          <w:rFonts w:ascii="Arial" w:hAnsi="Arial" w:cs="Arial"/>
          <w:sz w:val="21"/>
          <w:szCs w:val="21"/>
        </w:rPr>
        <w:t xml:space="preserve"> la </w:t>
      </w:r>
      <w:r w:rsidR="00A47C57" w:rsidRPr="00E776E5">
        <w:rPr>
          <w:rFonts w:ascii="Arial" w:hAnsi="Arial" w:cs="Arial"/>
          <w:sz w:val="21"/>
          <w:szCs w:val="21"/>
        </w:rPr>
        <w:t>Ciudad de Mé</w:t>
      </w:r>
      <w:r w:rsidR="003F4BA6" w:rsidRPr="00E776E5">
        <w:rPr>
          <w:rFonts w:ascii="Arial" w:hAnsi="Arial" w:cs="Arial"/>
          <w:sz w:val="21"/>
          <w:szCs w:val="21"/>
        </w:rPr>
        <w:t>xico y</w:t>
      </w:r>
      <w:r w:rsidRPr="00E776E5">
        <w:rPr>
          <w:rFonts w:ascii="Arial" w:hAnsi="Arial" w:cs="Arial"/>
          <w:sz w:val="21"/>
          <w:szCs w:val="21"/>
        </w:rPr>
        <w:t xml:space="preserve"> </w:t>
      </w:r>
      <w:r w:rsidR="009625E7" w:rsidRPr="00E776E5">
        <w:rPr>
          <w:rFonts w:ascii="Arial" w:hAnsi="Arial" w:cs="Arial"/>
          <w:sz w:val="21"/>
          <w:szCs w:val="21"/>
        </w:rPr>
        <w:t>ocho</w:t>
      </w:r>
      <w:r w:rsidR="009E7C0F" w:rsidRPr="00E776E5">
        <w:rPr>
          <w:rFonts w:ascii="Arial" w:hAnsi="Arial" w:cs="Arial"/>
          <w:sz w:val="21"/>
          <w:szCs w:val="21"/>
        </w:rPr>
        <w:t xml:space="preserve"> </w:t>
      </w:r>
      <w:r w:rsidR="009625E7" w:rsidRPr="00E776E5">
        <w:rPr>
          <w:rFonts w:ascii="Arial" w:hAnsi="Arial" w:cs="Arial"/>
          <w:sz w:val="21"/>
          <w:szCs w:val="21"/>
        </w:rPr>
        <w:t xml:space="preserve">en el </w:t>
      </w:r>
      <w:r w:rsidR="00A47C57" w:rsidRPr="00E776E5">
        <w:rPr>
          <w:rFonts w:ascii="Arial" w:hAnsi="Arial" w:cs="Arial"/>
          <w:sz w:val="21"/>
          <w:szCs w:val="21"/>
        </w:rPr>
        <w:t>Estado de México. Complementan a estas sedes, para poder llevar a cabo la totalidad de los programas</w:t>
      </w:r>
      <w:r w:rsidR="001C46A1" w:rsidRPr="00E776E5">
        <w:rPr>
          <w:rFonts w:ascii="Arial" w:hAnsi="Arial" w:cs="Arial"/>
          <w:sz w:val="21"/>
          <w:szCs w:val="21"/>
        </w:rPr>
        <w:t>, un aproximado de</w:t>
      </w:r>
      <w:r w:rsidRPr="00E776E5">
        <w:rPr>
          <w:rFonts w:ascii="Arial" w:hAnsi="Arial" w:cs="Arial"/>
          <w:sz w:val="21"/>
          <w:szCs w:val="21"/>
        </w:rPr>
        <w:t xml:space="preserve"> </w:t>
      </w:r>
      <w:r w:rsidR="007977CE" w:rsidRPr="00E776E5">
        <w:rPr>
          <w:rFonts w:ascii="Arial" w:hAnsi="Arial" w:cs="Arial"/>
          <w:sz w:val="21"/>
          <w:szCs w:val="21"/>
        </w:rPr>
        <w:t>40</w:t>
      </w:r>
      <w:r w:rsidR="00A47C57" w:rsidRPr="00E776E5">
        <w:rPr>
          <w:rFonts w:ascii="Arial" w:hAnsi="Arial" w:cs="Arial"/>
          <w:sz w:val="21"/>
          <w:szCs w:val="21"/>
        </w:rPr>
        <w:t xml:space="preserve"> subsedes</w:t>
      </w:r>
      <w:r w:rsidR="001C46A1" w:rsidRPr="00E776E5">
        <w:rPr>
          <w:rFonts w:ascii="Arial" w:hAnsi="Arial" w:cs="Arial"/>
          <w:sz w:val="21"/>
          <w:szCs w:val="21"/>
        </w:rPr>
        <w:t xml:space="preserve"> por año</w:t>
      </w:r>
      <w:r w:rsidR="00A47C57" w:rsidRPr="00E776E5">
        <w:rPr>
          <w:rFonts w:ascii="Arial" w:hAnsi="Arial" w:cs="Arial"/>
          <w:sz w:val="21"/>
          <w:szCs w:val="21"/>
        </w:rPr>
        <w:t xml:space="preserve"> ubicadas en la Ciudad de México.</w:t>
      </w:r>
    </w:p>
    <w:p w14:paraId="431DFBD1" w14:textId="57E2D7AD" w:rsidR="00544992" w:rsidRDefault="00544992" w:rsidP="00A47C57">
      <w:pPr>
        <w:ind w:firstLine="708"/>
        <w:jc w:val="both"/>
        <w:rPr>
          <w:rFonts w:ascii="Arial" w:hAnsi="Arial" w:cs="Arial"/>
          <w:sz w:val="21"/>
          <w:szCs w:val="21"/>
        </w:rPr>
      </w:pPr>
    </w:p>
    <w:p w14:paraId="3478E3C9" w14:textId="3EC3852F" w:rsidR="00E1335B" w:rsidRPr="001A78AC" w:rsidRDefault="00E1335B" w:rsidP="00E1335B">
      <w:pPr>
        <w:pStyle w:val="Textodecuerpo"/>
        <w:spacing w:line="362" w:lineRule="auto"/>
        <w:ind w:right="49"/>
        <w:jc w:val="center"/>
        <w:rPr>
          <w:color w:val="193E73"/>
          <w:w w:val="105"/>
          <w:sz w:val="21"/>
        </w:rPr>
      </w:pPr>
      <w:r w:rsidRPr="001A78AC">
        <w:rPr>
          <w:color w:val="193E73"/>
          <w:w w:val="105"/>
          <w:sz w:val="21"/>
        </w:rPr>
        <w:t>Sedes clínicas, Fase II</w:t>
      </w:r>
    </w:p>
    <w:p w14:paraId="6DD92188" w14:textId="77777777" w:rsidR="00E1335B" w:rsidRPr="00E1335B" w:rsidRDefault="00E1335B" w:rsidP="00E1335B">
      <w:pPr>
        <w:pStyle w:val="Textodecuerpo"/>
        <w:spacing w:line="362" w:lineRule="auto"/>
        <w:ind w:right="49"/>
        <w:jc w:val="center"/>
        <w:rPr>
          <w:color w:val="193E73"/>
          <w:w w:val="105"/>
          <w:sz w:val="21"/>
          <w:highlight w:val="yellow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3379"/>
        <w:gridCol w:w="2002"/>
        <w:gridCol w:w="1990"/>
      </w:tblGrid>
      <w:tr w:rsidR="00544992" w14:paraId="163D675F" w14:textId="77777777" w:rsidTr="00544992">
        <w:trPr>
          <w:trHeight w:val="241"/>
          <w:jc w:val="center"/>
        </w:trPr>
        <w:tc>
          <w:tcPr>
            <w:tcW w:w="0" w:type="auto"/>
            <w:shd w:val="clear" w:color="auto" w:fill="1F3864" w:themeFill="accent5" w:themeFillShade="80"/>
            <w:vAlign w:val="center"/>
          </w:tcPr>
          <w:p w14:paraId="52175A54" w14:textId="1FEACC48" w:rsidR="00544992" w:rsidRPr="00544992" w:rsidRDefault="00544992" w:rsidP="00544992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544992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Sedes Clínicas</w:t>
            </w:r>
          </w:p>
        </w:tc>
        <w:tc>
          <w:tcPr>
            <w:tcW w:w="0" w:type="auto"/>
            <w:shd w:val="clear" w:color="auto" w:fill="1F3864" w:themeFill="accent5" w:themeFillShade="80"/>
            <w:vAlign w:val="center"/>
          </w:tcPr>
          <w:p w14:paraId="64F11F95" w14:textId="444C8EB6" w:rsidR="00544992" w:rsidRPr="00544992" w:rsidRDefault="00544992" w:rsidP="00544992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544992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Ciudad de México</w:t>
            </w:r>
          </w:p>
        </w:tc>
        <w:tc>
          <w:tcPr>
            <w:tcW w:w="0" w:type="auto"/>
            <w:shd w:val="clear" w:color="auto" w:fill="1F3864" w:themeFill="accent5" w:themeFillShade="80"/>
            <w:vAlign w:val="center"/>
          </w:tcPr>
          <w:p w14:paraId="11557385" w14:textId="467BAF98" w:rsidR="00544992" w:rsidRPr="00544992" w:rsidRDefault="00544992" w:rsidP="00544992">
            <w:pPr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544992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Estado de México</w:t>
            </w:r>
          </w:p>
        </w:tc>
      </w:tr>
      <w:tr w:rsidR="00544992" w14:paraId="5383896C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14614625" w14:textId="034142CB" w:rsidR="00544992" w:rsidRPr="00E1335B" w:rsidRDefault="00544992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IMSS</w:t>
            </w:r>
          </w:p>
        </w:tc>
        <w:tc>
          <w:tcPr>
            <w:tcW w:w="0" w:type="auto"/>
            <w:vAlign w:val="center"/>
          </w:tcPr>
          <w:p w14:paraId="72CCBE13" w14:textId="1CF2755D" w:rsidR="00544992" w:rsidRDefault="00D4639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45</w:t>
            </w:r>
          </w:p>
        </w:tc>
        <w:tc>
          <w:tcPr>
            <w:tcW w:w="0" w:type="auto"/>
            <w:vAlign w:val="center"/>
          </w:tcPr>
          <w:p w14:paraId="33A4C76E" w14:textId="6DB411F9" w:rsidR="00544992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544992" w14:paraId="1961B896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689975CE" w14:textId="5ED28472" w:rsidR="00544992" w:rsidRPr="00E1335B" w:rsidRDefault="00544992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ISSSTE</w:t>
            </w:r>
          </w:p>
        </w:tc>
        <w:tc>
          <w:tcPr>
            <w:tcW w:w="0" w:type="auto"/>
            <w:vAlign w:val="center"/>
          </w:tcPr>
          <w:p w14:paraId="62493DDF" w14:textId="35A41E48" w:rsidR="00544992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20</w:t>
            </w:r>
          </w:p>
        </w:tc>
        <w:tc>
          <w:tcPr>
            <w:tcW w:w="0" w:type="auto"/>
            <w:vAlign w:val="center"/>
          </w:tcPr>
          <w:p w14:paraId="2ED76C47" w14:textId="77777777" w:rsidR="00544992" w:rsidRDefault="00544992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44992" w14:paraId="67218631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53AB8F68" w14:textId="2BD417F4" w:rsidR="00544992" w:rsidRPr="00E1335B" w:rsidRDefault="00544992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Secretaría de Salud</w:t>
            </w:r>
            <w:r w:rsidR="00D4639B">
              <w:rPr>
                <w:rFonts w:ascii="Arial" w:hAnsi="Arial" w:cs="Arial"/>
                <w:b/>
                <w:bCs/>
                <w:sz w:val="21"/>
                <w:szCs w:val="21"/>
              </w:rPr>
              <w:t xml:space="preserve"> Federal</w:t>
            </w:r>
          </w:p>
        </w:tc>
        <w:tc>
          <w:tcPr>
            <w:tcW w:w="0" w:type="auto"/>
            <w:vAlign w:val="center"/>
          </w:tcPr>
          <w:p w14:paraId="77A97BA5" w14:textId="742A8892" w:rsidR="00544992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7</w:t>
            </w:r>
          </w:p>
        </w:tc>
        <w:tc>
          <w:tcPr>
            <w:tcW w:w="0" w:type="auto"/>
            <w:vAlign w:val="center"/>
          </w:tcPr>
          <w:p w14:paraId="3BF9543D" w14:textId="77777777" w:rsidR="00544992" w:rsidRDefault="00544992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44992" w14:paraId="6121DFEE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0894AE8F" w14:textId="6686A3A4" w:rsidR="00544992" w:rsidRPr="00E1335B" w:rsidRDefault="00544992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Secretaría de Salud de la CDMX</w:t>
            </w:r>
          </w:p>
        </w:tc>
        <w:tc>
          <w:tcPr>
            <w:tcW w:w="0" w:type="auto"/>
            <w:vAlign w:val="center"/>
          </w:tcPr>
          <w:p w14:paraId="4AF966DC" w14:textId="07FDFF91" w:rsidR="00544992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1</w:t>
            </w:r>
            <w:r w:rsidR="00D4639B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5CEBE7A0" w14:textId="77777777" w:rsidR="00544992" w:rsidRDefault="00544992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44992" w14:paraId="4EEDC2EF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145738C6" w14:textId="77F9C14B" w:rsidR="00544992" w:rsidRPr="00E1335B" w:rsidRDefault="00544992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ISEM</w:t>
            </w:r>
          </w:p>
        </w:tc>
        <w:tc>
          <w:tcPr>
            <w:tcW w:w="0" w:type="auto"/>
            <w:vAlign w:val="center"/>
          </w:tcPr>
          <w:p w14:paraId="7129B0F5" w14:textId="5B906CDE" w:rsidR="00544992" w:rsidRDefault="00544992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0" w:type="auto"/>
            <w:vAlign w:val="center"/>
          </w:tcPr>
          <w:p w14:paraId="6776AD93" w14:textId="47C7EB08" w:rsidR="00544992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4</w:t>
            </w:r>
          </w:p>
        </w:tc>
      </w:tr>
      <w:tr w:rsidR="00544992" w14:paraId="46D5EB08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0784FAA2" w14:textId="31AB2221" w:rsidR="00544992" w:rsidRPr="00E1335B" w:rsidRDefault="00544992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Privado</w:t>
            </w:r>
          </w:p>
        </w:tc>
        <w:tc>
          <w:tcPr>
            <w:tcW w:w="0" w:type="auto"/>
            <w:vAlign w:val="center"/>
          </w:tcPr>
          <w:p w14:paraId="138FD04D" w14:textId="57F0F9AD" w:rsidR="00544992" w:rsidRDefault="00D4639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0" w:type="auto"/>
            <w:vAlign w:val="center"/>
          </w:tcPr>
          <w:p w14:paraId="0F36DD56" w14:textId="77777777" w:rsidR="00544992" w:rsidRDefault="00544992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E1335B" w14:paraId="1691A1F9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629ACF16" w14:textId="060BBA50" w:rsidR="00E1335B" w:rsidRPr="00E1335B" w:rsidRDefault="00E1335B" w:rsidP="00544992">
            <w:pPr>
              <w:jc w:val="both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E1335B">
              <w:rPr>
                <w:rFonts w:ascii="Arial" w:hAnsi="Arial" w:cs="Arial"/>
                <w:b/>
                <w:bCs/>
                <w:sz w:val="21"/>
                <w:szCs w:val="21"/>
              </w:rPr>
              <w:t>PEMEX</w:t>
            </w:r>
          </w:p>
        </w:tc>
        <w:tc>
          <w:tcPr>
            <w:tcW w:w="0" w:type="auto"/>
            <w:vAlign w:val="center"/>
          </w:tcPr>
          <w:p w14:paraId="680773A7" w14:textId="43DF6929" w:rsidR="00E1335B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0" w:type="auto"/>
            <w:vAlign w:val="center"/>
          </w:tcPr>
          <w:p w14:paraId="00ECC6C2" w14:textId="77777777" w:rsidR="00E1335B" w:rsidRDefault="00E1335B" w:rsidP="00E1335B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544992" w14:paraId="06908D6C" w14:textId="77777777" w:rsidTr="00544992">
        <w:trPr>
          <w:trHeight w:val="241"/>
          <w:jc w:val="center"/>
        </w:trPr>
        <w:tc>
          <w:tcPr>
            <w:tcW w:w="0" w:type="auto"/>
            <w:vAlign w:val="center"/>
          </w:tcPr>
          <w:p w14:paraId="4CB367E0" w14:textId="4BCB5B5E" w:rsidR="00544992" w:rsidRPr="00544992" w:rsidRDefault="00544992" w:rsidP="00544992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44992">
              <w:rPr>
                <w:rFonts w:ascii="Arial" w:hAnsi="Arial" w:cs="Arial"/>
                <w:b/>
                <w:bCs/>
                <w:sz w:val="21"/>
                <w:szCs w:val="21"/>
              </w:rPr>
              <w:t>Total</w:t>
            </w:r>
          </w:p>
        </w:tc>
        <w:tc>
          <w:tcPr>
            <w:tcW w:w="0" w:type="auto"/>
            <w:vAlign w:val="center"/>
          </w:tcPr>
          <w:p w14:paraId="19A4D757" w14:textId="10D09B9F" w:rsidR="00544992" w:rsidRPr="00544992" w:rsidRDefault="00544992" w:rsidP="00544992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44992">
              <w:rPr>
                <w:rFonts w:ascii="Arial" w:hAnsi="Arial" w:cs="Arial"/>
                <w:b/>
                <w:bCs/>
                <w:sz w:val="21"/>
                <w:szCs w:val="21"/>
              </w:rPr>
              <w:t>91</w:t>
            </w:r>
          </w:p>
        </w:tc>
        <w:tc>
          <w:tcPr>
            <w:tcW w:w="0" w:type="auto"/>
            <w:vAlign w:val="center"/>
          </w:tcPr>
          <w:p w14:paraId="63E5EBB6" w14:textId="2DEEDC75" w:rsidR="00544992" w:rsidRPr="00544992" w:rsidRDefault="00544992" w:rsidP="00544992">
            <w:pPr>
              <w:jc w:val="center"/>
              <w:rPr>
                <w:rFonts w:ascii="Arial" w:hAnsi="Arial" w:cs="Arial"/>
                <w:b/>
                <w:bCs/>
                <w:sz w:val="21"/>
                <w:szCs w:val="21"/>
              </w:rPr>
            </w:pPr>
            <w:r w:rsidRPr="00544992">
              <w:rPr>
                <w:rFonts w:ascii="Arial" w:hAnsi="Arial" w:cs="Arial"/>
                <w:b/>
                <w:bCs/>
                <w:sz w:val="21"/>
                <w:szCs w:val="21"/>
              </w:rPr>
              <w:t>8</w:t>
            </w:r>
          </w:p>
        </w:tc>
      </w:tr>
    </w:tbl>
    <w:p w14:paraId="3D42FF67" w14:textId="77777777" w:rsidR="00544992" w:rsidRPr="00E776E5" w:rsidRDefault="00544992" w:rsidP="00A47C57">
      <w:pPr>
        <w:ind w:firstLine="708"/>
        <w:jc w:val="both"/>
        <w:rPr>
          <w:rFonts w:ascii="Arial" w:hAnsi="Arial" w:cs="Arial"/>
          <w:sz w:val="21"/>
          <w:szCs w:val="21"/>
        </w:rPr>
      </w:pPr>
    </w:p>
    <w:p w14:paraId="034C49D8" w14:textId="61D5B272" w:rsidR="00A238A8" w:rsidRDefault="00A238A8" w:rsidP="00A47C57">
      <w:pPr>
        <w:ind w:firstLine="708"/>
        <w:jc w:val="both"/>
        <w:rPr>
          <w:rFonts w:ascii="Arial" w:hAnsi="Arial" w:cs="Arial"/>
          <w:sz w:val="21"/>
          <w:szCs w:val="21"/>
        </w:rPr>
      </w:pPr>
      <w:r w:rsidRPr="00E776E5">
        <w:rPr>
          <w:rFonts w:ascii="Arial" w:hAnsi="Arial" w:cs="Arial"/>
          <w:sz w:val="21"/>
          <w:szCs w:val="21"/>
        </w:rPr>
        <w:t xml:space="preserve">No omitimos señalar que las subsedes no requieren convenio directo con la facultad, ya que </w:t>
      </w:r>
      <w:r w:rsidR="001C46A1" w:rsidRPr="00E776E5">
        <w:rPr>
          <w:rFonts w:ascii="Arial" w:hAnsi="Arial" w:cs="Arial"/>
          <w:sz w:val="21"/>
          <w:szCs w:val="21"/>
        </w:rPr>
        <w:t xml:space="preserve">la colaboración de ellas </w:t>
      </w:r>
      <w:r w:rsidRPr="00E776E5">
        <w:rPr>
          <w:rFonts w:ascii="Arial" w:hAnsi="Arial" w:cs="Arial"/>
          <w:sz w:val="21"/>
          <w:szCs w:val="21"/>
        </w:rPr>
        <w:t>se realiza a través de las sedes por un proceso interinstitucional.</w:t>
      </w:r>
    </w:p>
    <w:p w14:paraId="5E2BBA25" w14:textId="4E910B83" w:rsidR="00D4639B" w:rsidRDefault="00D4639B" w:rsidP="00A47C57">
      <w:pPr>
        <w:ind w:firstLine="708"/>
        <w:jc w:val="both"/>
        <w:rPr>
          <w:rFonts w:ascii="Arial" w:hAnsi="Arial" w:cs="Arial"/>
          <w:sz w:val="21"/>
          <w:szCs w:val="21"/>
        </w:rPr>
      </w:pPr>
    </w:p>
    <w:p w14:paraId="2D7373E9" w14:textId="41328AE2" w:rsidR="00D4639B" w:rsidRDefault="00D4639B" w:rsidP="00A47C57">
      <w:pPr>
        <w:ind w:firstLine="708"/>
        <w:jc w:val="both"/>
        <w:rPr>
          <w:rFonts w:ascii="Arial" w:hAnsi="Arial" w:cs="Arial"/>
          <w:sz w:val="21"/>
          <w:szCs w:val="21"/>
        </w:rPr>
      </w:pPr>
    </w:p>
    <w:p w14:paraId="45F45366" w14:textId="112F30A6" w:rsidR="00D4639B" w:rsidRPr="001A78AC" w:rsidRDefault="00D4639B" w:rsidP="00D4639B">
      <w:pPr>
        <w:pStyle w:val="Textodecuerpo"/>
        <w:spacing w:line="362" w:lineRule="auto"/>
        <w:ind w:right="49"/>
        <w:jc w:val="center"/>
        <w:rPr>
          <w:color w:val="193E73"/>
          <w:w w:val="105"/>
          <w:sz w:val="21"/>
        </w:rPr>
      </w:pPr>
      <w:r w:rsidRPr="001A78AC">
        <w:rPr>
          <w:color w:val="193E73"/>
          <w:w w:val="105"/>
          <w:sz w:val="21"/>
        </w:rPr>
        <w:t>Sedes clínicas por institución y convenio, Fase II</w:t>
      </w:r>
    </w:p>
    <w:p w14:paraId="4B06E6C1" w14:textId="77777777" w:rsidR="00D4639B" w:rsidRPr="00E776E5" w:rsidRDefault="00D4639B" w:rsidP="00A47C57">
      <w:pPr>
        <w:ind w:firstLine="708"/>
        <w:jc w:val="both"/>
        <w:rPr>
          <w:rFonts w:ascii="Arial" w:hAnsi="Arial" w:cs="Arial"/>
          <w:sz w:val="21"/>
          <w:szCs w:val="21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2"/>
        <w:gridCol w:w="1169"/>
        <w:gridCol w:w="1192"/>
        <w:gridCol w:w="9105"/>
        <w:gridCol w:w="1312"/>
      </w:tblGrid>
      <w:tr w:rsidR="002B1447" w:rsidRPr="00E776E5" w14:paraId="3EB1C40C" w14:textId="016D8D28" w:rsidTr="00E1335B">
        <w:trPr>
          <w:trHeight w:val="856"/>
          <w:jc w:val="center"/>
        </w:trPr>
        <w:tc>
          <w:tcPr>
            <w:tcW w:w="606" w:type="pct"/>
            <w:tcBorders>
              <w:top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2520EC99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Institución</w:t>
            </w:r>
          </w:p>
        </w:tc>
        <w:tc>
          <w:tcPr>
            <w:tcW w:w="402" w:type="pct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7B2171CF" w14:textId="77777777" w:rsidR="002B1447" w:rsidRPr="002B1447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2B1447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Convenio General</w:t>
            </w:r>
          </w:p>
        </w:tc>
        <w:tc>
          <w:tcPr>
            <w:tcW w:w="410" w:type="pct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4D18164C" w14:textId="77777777" w:rsidR="002B1447" w:rsidRPr="002B1447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2B1447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Convenio Específico</w:t>
            </w:r>
          </w:p>
        </w:tc>
        <w:tc>
          <w:tcPr>
            <w:tcW w:w="3131" w:type="pct"/>
            <w:tcBorders>
              <w:top w:val="single" w:sz="4" w:space="0" w:color="auto"/>
            </w:tcBorders>
            <w:shd w:val="clear" w:color="auto" w:fill="002060"/>
            <w:noWrap/>
            <w:vAlign w:val="center"/>
            <w:hideMark/>
          </w:tcPr>
          <w:p w14:paraId="301C4471" w14:textId="096F8B99" w:rsidR="002B1447" w:rsidRPr="002B1447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 w:rsidRPr="002B1447"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Tipo y Nombre de las Sedes</w:t>
            </w:r>
          </w:p>
        </w:tc>
        <w:tc>
          <w:tcPr>
            <w:tcW w:w="451" w:type="pct"/>
            <w:tcBorders>
              <w:top w:val="single" w:sz="4" w:space="0" w:color="auto"/>
            </w:tcBorders>
            <w:shd w:val="clear" w:color="auto" w:fill="002060"/>
            <w:vAlign w:val="center"/>
          </w:tcPr>
          <w:p w14:paraId="62CCF86B" w14:textId="0C375DBE" w:rsidR="002B1447" w:rsidRPr="002B1447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FFFFFF" w:themeColor="background1"/>
                <w:sz w:val="21"/>
                <w:szCs w:val="21"/>
                <w:lang w:eastAsia="es-MX"/>
              </w:rPr>
              <w:t>Año 2020</w:t>
            </w:r>
          </w:p>
        </w:tc>
      </w:tr>
      <w:tr w:rsidR="002B1447" w:rsidRPr="00E776E5" w14:paraId="63135DCC" w14:textId="76814338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FCD5B4"/>
            <w:noWrap/>
            <w:vAlign w:val="center"/>
          </w:tcPr>
          <w:p w14:paraId="2DD68399" w14:textId="77777777" w:rsidR="002B1447" w:rsidRPr="00E1335B" w:rsidRDefault="002B1447" w:rsidP="00E776E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IMSS</w:t>
            </w:r>
          </w:p>
        </w:tc>
        <w:tc>
          <w:tcPr>
            <w:tcW w:w="402" w:type="pct"/>
            <w:vMerge w:val="restart"/>
            <w:vAlign w:val="center"/>
          </w:tcPr>
          <w:p w14:paraId="1983513D" w14:textId="77777777" w:rsidR="002B1447" w:rsidRPr="00E776E5" w:rsidRDefault="002B1447" w:rsidP="00E776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410" w:type="pct"/>
            <w:vAlign w:val="center"/>
          </w:tcPr>
          <w:p w14:paraId="5DD03DAB" w14:textId="77777777" w:rsidR="002B1447" w:rsidRPr="00E776E5" w:rsidRDefault="002B1447" w:rsidP="00E776E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8DA9EEB" w14:textId="73DEAD32" w:rsidR="002B1447" w:rsidRPr="00E776E5" w:rsidRDefault="002B1447" w:rsidP="00E776E5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UMAE Hospital General Dr. Gaudencio González Garza CMN La Raza</w:t>
            </w:r>
          </w:p>
        </w:tc>
        <w:tc>
          <w:tcPr>
            <w:tcW w:w="451" w:type="pct"/>
            <w:vAlign w:val="center"/>
          </w:tcPr>
          <w:p w14:paraId="57FCB986" w14:textId="22BA1A2B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65AF0F3" w14:textId="15661F07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90249E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7DAFBB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6F8583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05C94DE" w14:textId="4769FE13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UMAE, Hospital de Especialidades Dr. Bernardo Sepúlveda </w:t>
            </w: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CMN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, Siglo XXI</w:t>
            </w:r>
          </w:p>
        </w:tc>
        <w:tc>
          <w:tcPr>
            <w:tcW w:w="451" w:type="pct"/>
            <w:vAlign w:val="center"/>
          </w:tcPr>
          <w:p w14:paraId="09C0FEC0" w14:textId="6553058F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90BD29C" w14:textId="4BF9CFDC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9DA7649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CF8D0D2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006FDD5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5E8AE5EF" w14:textId="60AB4413" w:rsidR="002B1447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UMAE Hospital de Pediatrí</w:t>
            </w:r>
            <w:r w:rsidR="002B1447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a Dr. Silvestre Frenk Freud C</w:t>
            </w:r>
            <w:r w:rsidR="002B1447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MN</w:t>
            </w:r>
            <w:r w:rsidR="002B1447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 Siglo </w:t>
            </w:r>
            <w:r w:rsidR="002B1447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XXI</w:t>
            </w:r>
          </w:p>
        </w:tc>
        <w:tc>
          <w:tcPr>
            <w:tcW w:w="451" w:type="pct"/>
            <w:vAlign w:val="center"/>
          </w:tcPr>
          <w:p w14:paraId="49A80908" w14:textId="3D093A5B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24F70283" w14:textId="4E6F572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59B657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5915CC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4A20FF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84C7637" w14:textId="67755AA0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Regional No.1 “Dr. Carlos Macgregor Sánchez Navarro”</w:t>
            </w:r>
          </w:p>
        </w:tc>
        <w:tc>
          <w:tcPr>
            <w:tcW w:w="451" w:type="pct"/>
            <w:vAlign w:val="center"/>
          </w:tcPr>
          <w:p w14:paraId="206ED4C0" w14:textId="2610951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601137C" w14:textId="56E486F7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332823D2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5F30D0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84781E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A509719" w14:textId="255F8012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1-A “Dr.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 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Rodolfo Antonio de Mucha Macías”</w:t>
            </w:r>
          </w:p>
        </w:tc>
        <w:tc>
          <w:tcPr>
            <w:tcW w:w="451" w:type="pct"/>
            <w:vAlign w:val="center"/>
          </w:tcPr>
          <w:p w14:paraId="181A9AEF" w14:textId="6535747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204CC4B7" w14:textId="4FB6773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42554A92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D1AAAA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3121D9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906F26A" w14:textId="16B365CD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 “Roma”</w:t>
            </w:r>
          </w:p>
        </w:tc>
        <w:tc>
          <w:tcPr>
            <w:tcW w:w="451" w:type="pct"/>
            <w:vAlign w:val="center"/>
          </w:tcPr>
          <w:p w14:paraId="2607B818" w14:textId="4EC2E26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59EFBDF" w14:textId="112E3F06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3C2370B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6A87E0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8F72F40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DDC9540" w14:textId="5C1B9E93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Regional No. 2 “Dr. Guillermo Fajardo Ortíz”</w:t>
            </w:r>
          </w:p>
        </w:tc>
        <w:tc>
          <w:tcPr>
            <w:tcW w:w="451" w:type="pct"/>
            <w:vAlign w:val="center"/>
          </w:tcPr>
          <w:p w14:paraId="3634758A" w14:textId="2573B6ED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D0E9F77" w14:textId="158DF6F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F3181EF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952ABA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38F186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3A8FEBE" w14:textId="61B09A1D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2-A “Francisco del Paso y Troncoso”</w:t>
            </w:r>
          </w:p>
        </w:tc>
        <w:tc>
          <w:tcPr>
            <w:tcW w:w="451" w:type="pct"/>
            <w:vAlign w:val="center"/>
          </w:tcPr>
          <w:p w14:paraId="0249292C" w14:textId="633D5619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5329ABF" w14:textId="4BBD279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5087C42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193DCB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086880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741C8B6A" w14:textId="13504D1A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Unidad de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Medicina Familiar No. 2 “Juana d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 Asbaje”</w:t>
            </w:r>
          </w:p>
        </w:tc>
        <w:tc>
          <w:tcPr>
            <w:tcW w:w="451" w:type="pct"/>
            <w:vAlign w:val="center"/>
          </w:tcPr>
          <w:p w14:paraId="32A5BFCE" w14:textId="431CD92B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A6F6F28" w14:textId="1BBBFF6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1675857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4B5025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F27531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2AC7061" w14:textId="68FBC69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4 “Niños Héroes”</w:t>
            </w:r>
          </w:p>
        </w:tc>
        <w:tc>
          <w:tcPr>
            <w:tcW w:w="451" w:type="pct"/>
            <w:vAlign w:val="center"/>
          </w:tcPr>
          <w:p w14:paraId="1642DE47" w14:textId="44C4298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9BB343B" w14:textId="1E560FE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3008320A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57481A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19F8DB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10D2E82" w14:textId="5AD55889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5 “Anáhuac”</w:t>
            </w:r>
          </w:p>
        </w:tc>
        <w:tc>
          <w:tcPr>
            <w:tcW w:w="451" w:type="pct"/>
            <w:vAlign w:val="center"/>
          </w:tcPr>
          <w:p w14:paraId="66ADD189" w14:textId="3479F0E4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B77EE5D" w14:textId="354C57D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DCF8FC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ECC998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A2B3CE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7CBD709" w14:textId="05F38352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7 “Huipulco”</w:t>
            </w:r>
          </w:p>
        </w:tc>
        <w:tc>
          <w:tcPr>
            <w:tcW w:w="451" w:type="pct"/>
            <w:vAlign w:val="center"/>
          </w:tcPr>
          <w:p w14:paraId="4CD21870" w14:textId="451B344B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0A2094CB" w14:textId="330051E9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3002626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7C45AC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2DAFEA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668F4CA" w14:textId="7086D58D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con Unidad de Medicina Familiar No. 8, “Dr. Gilberto Flores Izquierdo”</w:t>
            </w:r>
          </w:p>
        </w:tc>
        <w:tc>
          <w:tcPr>
            <w:tcW w:w="451" w:type="pct"/>
            <w:vAlign w:val="center"/>
          </w:tcPr>
          <w:p w14:paraId="2E532D97" w14:textId="3FB1F67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3CB2D47" w14:textId="4808BA7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1EF8D42A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AF00D5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63DE59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F9E3AF5" w14:textId="7B057D7B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9 “San Pedro de los Pinos”</w:t>
            </w:r>
          </w:p>
        </w:tc>
        <w:tc>
          <w:tcPr>
            <w:tcW w:w="451" w:type="pct"/>
            <w:vAlign w:val="center"/>
          </w:tcPr>
          <w:p w14:paraId="11E570EC" w14:textId="294814AF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00C7F913" w14:textId="2A29C87B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1494D6DC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D03762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8D7E9B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E2EED60" w14:textId="5897BC1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Psiquiátrico con Unidad de Medicina Familiar No.  10</w:t>
            </w:r>
          </w:p>
        </w:tc>
        <w:tc>
          <w:tcPr>
            <w:tcW w:w="451" w:type="pct"/>
            <w:vAlign w:val="center"/>
          </w:tcPr>
          <w:p w14:paraId="1FFCD9BF" w14:textId="4D4E49ED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C047E4C" w14:textId="423A3DAB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12AAFA1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449E47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1CE2B2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D59E2F0" w14:textId="0F2AE0FA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13 “Azcapotzalco”</w:t>
            </w:r>
          </w:p>
        </w:tc>
        <w:tc>
          <w:tcPr>
            <w:tcW w:w="451" w:type="pct"/>
            <w:vAlign w:val="center"/>
          </w:tcPr>
          <w:p w14:paraId="4F5C9553" w14:textId="4F76E675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6F5464F" w14:textId="2DD9609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36DEE8A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B65288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2D0C1B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DA59C26" w14:textId="07333C9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 14 “Aeropuerto”</w:t>
            </w:r>
          </w:p>
        </w:tc>
        <w:tc>
          <w:tcPr>
            <w:tcW w:w="451" w:type="pct"/>
            <w:vAlign w:val="center"/>
          </w:tcPr>
          <w:p w14:paraId="075AD5ED" w14:textId="1F73FCC9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C7242F8" w14:textId="42CD9580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A97201C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2B7C31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EC418E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3FD388D" w14:textId="539ED3A9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15 “Ermita Iztapalapa”</w:t>
            </w:r>
          </w:p>
        </w:tc>
        <w:tc>
          <w:tcPr>
            <w:tcW w:w="451" w:type="pct"/>
            <w:vAlign w:val="center"/>
          </w:tcPr>
          <w:p w14:paraId="63ED3660" w14:textId="3FB55C2C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EC63A8F" w14:textId="1E4BE9C7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567FF40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5C21C92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02CEC6F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1B38E81" w14:textId="29E74501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18 “Contreras”</w:t>
            </w:r>
          </w:p>
        </w:tc>
        <w:tc>
          <w:tcPr>
            <w:tcW w:w="451" w:type="pct"/>
            <w:vAlign w:val="center"/>
          </w:tcPr>
          <w:p w14:paraId="61543628" w14:textId="2B9DE3D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8FD102D" w14:textId="76AE859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5C1621A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6DD7DB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A2C186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8B172ED" w14:textId="284EF6D4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19 “Coyoacán”</w:t>
            </w:r>
          </w:p>
        </w:tc>
        <w:tc>
          <w:tcPr>
            <w:tcW w:w="451" w:type="pct"/>
            <w:vAlign w:val="center"/>
          </w:tcPr>
          <w:p w14:paraId="204771EF" w14:textId="6339AEFA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68B6543" w14:textId="6FEA9857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F627200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EBC5A2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ADBFA5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41EAF0D" w14:textId="785FF715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20 “Vallejo”</w:t>
            </w:r>
          </w:p>
        </w:tc>
        <w:tc>
          <w:tcPr>
            <w:tcW w:w="451" w:type="pct"/>
            <w:vAlign w:val="center"/>
          </w:tcPr>
          <w:p w14:paraId="15E33C7E" w14:textId="36FA95CC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7930E25" w14:textId="49945D0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3CB8A357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25F1EF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632D15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46954BD2" w14:textId="1496D931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21 “Troncoso”</w:t>
            </w:r>
          </w:p>
        </w:tc>
        <w:tc>
          <w:tcPr>
            <w:tcW w:w="451" w:type="pct"/>
            <w:vAlign w:val="center"/>
          </w:tcPr>
          <w:p w14:paraId="5BC2AD2A" w14:textId="465178F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E613E3B" w14:textId="5679FE3F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F9271F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02BDAD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0D78361E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7C0CA9B" w14:textId="7A16EA50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23 “Unidad Morelos”</w:t>
            </w:r>
          </w:p>
        </w:tc>
        <w:tc>
          <w:tcPr>
            <w:tcW w:w="451" w:type="pct"/>
            <w:vAlign w:val="center"/>
          </w:tcPr>
          <w:p w14:paraId="211B967F" w14:textId="3E999A7B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5CD49D7" w14:textId="3A695749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4481E531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642749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E80E035" w14:textId="56DB4A3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31265966" w14:textId="06337CF9" w:rsidR="002B1447" w:rsidRPr="00E776E5" w:rsidRDefault="002B1447" w:rsidP="002B1447">
            <w:pPr>
              <w:rPr>
                <w:rFonts w:ascii="Arial" w:hAnsi="Arial" w:cs="Arial"/>
                <w:sz w:val="21"/>
                <w:szCs w:val="21"/>
              </w:rPr>
            </w:pPr>
            <w:r w:rsidRPr="00E776E5">
              <w:rPr>
                <w:rFonts w:ascii="Arial" w:hAnsi="Arial" w:cs="Arial"/>
                <w:sz w:val="21"/>
                <w:szCs w:val="21"/>
              </w:rPr>
              <w:t>Hospital General de Zona No. 24."Insurgentes"</w:t>
            </w:r>
          </w:p>
        </w:tc>
        <w:tc>
          <w:tcPr>
            <w:tcW w:w="451" w:type="pct"/>
            <w:vAlign w:val="center"/>
          </w:tcPr>
          <w:p w14:paraId="76465A7E" w14:textId="25C82DDD" w:rsidR="002B1447" w:rsidRPr="00E776E5" w:rsidRDefault="002B1447" w:rsidP="002B1447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C40B1D2" w14:textId="040A7EDA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239D5579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5E4B622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22C128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3FCF1577" w14:textId="0ABCBB7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Regional No. 25</w:t>
            </w:r>
          </w:p>
        </w:tc>
        <w:tc>
          <w:tcPr>
            <w:tcW w:w="451" w:type="pct"/>
            <w:vAlign w:val="center"/>
          </w:tcPr>
          <w:p w14:paraId="21B1140A" w14:textId="46FDA8C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/</w:t>
            </w:r>
          </w:p>
        </w:tc>
      </w:tr>
      <w:tr w:rsidR="002B1447" w:rsidRPr="00E776E5" w14:paraId="184E6E80" w14:textId="215A88D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8F2910A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CB31EF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EB8177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769F8DF" w14:textId="0AC86CF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con Unidad de Medicina Familiar No. 26 “Las Américas”</w:t>
            </w:r>
          </w:p>
        </w:tc>
        <w:tc>
          <w:tcPr>
            <w:tcW w:w="451" w:type="pct"/>
            <w:vAlign w:val="center"/>
          </w:tcPr>
          <w:p w14:paraId="29418032" w14:textId="4EBD8690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C439901" w14:textId="50DFC5F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204C9E9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66DB7E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A346AEA" w14:textId="79867A2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37F6589E" w14:textId="37762DB6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27 "Tlatelolco"/"Alfredo Badallo"</w:t>
            </w:r>
          </w:p>
        </w:tc>
        <w:tc>
          <w:tcPr>
            <w:tcW w:w="451" w:type="pct"/>
            <w:vAlign w:val="center"/>
          </w:tcPr>
          <w:p w14:paraId="33B9AF34" w14:textId="57E01DF3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2E44F946" w14:textId="7583330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13F1D056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ED230A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0A2815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1547CECE" w14:textId="1F65FB08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con Unidad de Medicina Familiar No. 29 "San Juan Aragón"</w:t>
            </w:r>
          </w:p>
        </w:tc>
        <w:tc>
          <w:tcPr>
            <w:tcW w:w="451" w:type="pct"/>
            <w:vAlign w:val="center"/>
          </w:tcPr>
          <w:p w14:paraId="4548BAC1" w14:textId="4BE9D2BC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B0F79A9" w14:textId="12314EAA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271BCCB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08983F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6985B6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7DF7023C" w14:textId="1C22A669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30 “Iztacalco”</w:t>
            </w:r>
          </w:p>
        </w:tc>
        <w:tc>
          <w:tcPr>
            <w:tcW w:w="451" w:type="pct"/>
            <w:vAlign w:val="center"/>
          </w:tcPr>
          <w:p w14:paraId="08A38D5A" w14:textId="64465FD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D1FD7A8" w14:textId="0572750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5BBB180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3963B0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56478D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1A7D2B33" w14:textId="626F46DA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32 Villa Coapa</w:t>
            </w:r>
          </w:p>
        </w:tc>
        <w:tc>
          <w:tcPr>
            <w:tcW w:w="451" w:type="pct"/>
            <w:vAlign w:val="center"/>
          </w:tcPr>
          <w:p w14:paraId="12FFBA3A" w14:textId="7AD8C53A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E81349B" w14:textId="7797F72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09A10B65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23EE07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136B0C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A282020" w14:textId="017CCFDE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31 “Iztapalapa”</w:t>
            </w:r>
          </w:p>
        </w:tc>
        <w:tc>
          <w:tcPr>
            <w:tcW w:w="451" w:type="pct"/>
            <w:vAlign w:val="center"/>
          </w:tcPr>
          <w:p w14:paraId="1BF12980" w14:textId="69132C64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6406D33" w14:textId="0DD1CC13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FCD5B4"/>
            <w:noWrap/>
            <w:vAlign w:val="center"/>
          </w:tcPr>
          <w:p w14:paraId="5DCBE43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IMSS</w:t>
            </w:r>
          </w:p>
        </w:tc>
        <w:tc>
          <w:tcPr>
            <w:tcW w:w="402" w:type="pct"/>
            <w:vMerge w:val="restart"/>
            <w:vAlign w:val="center"/>
          </w:tcPr>
          <w:p w14:paraId="71FF14E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410" w:type="pct"/>
            <w:vAlign w:val="center"/>
          </w:tcPr>
          <w:p w14:paraId="61D0E21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257E6AFE" w14:textId="3049F148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dicina Familiar No. 34 “Pantitlá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n”</w:t>
            </w:r>
          </w:p>
        </w:tc>
        <w:tc>
          <w:tcPr>
            <w:tcW w:w="451" w:type="pct"/>
            <w:vAlign w:val="center"/>
          </w:tcPr>
          <w:p w14:paraId="448EADB3" w14:textId="1F9AEEF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7C37F2C" w14:textId="30AA79BB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  <w:hideMark/>
          </w:tcPr>
          <w:p w14:paraId="40A9FD37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4640FF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DC4EFD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En 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lastRenderedPageBreak/>
              <w:t>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731C9AC" w14:textId="0BC59A90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lastRenderedPageBreak/>
              <w:t>Unidad de Medicina Familiar No. 35 “Zaragoza”</w:t>
            </w:r>
          </w:p>
        </w:tc>
        <w:tc>
          <w:tcPr>
            <w:tcW w:w="451" w:type="pct"/>
            <w:vAlign w:val="center"/>
          </w:tcPr>
          <w:p w14:paraId="170CBC46" w14:textId="15CD5BA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C1C393C" w14:textId="5E9F8BE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51F2AB87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5AB2D2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2EF8269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96AE928" w14:textId="36C74A16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40 “Azcapotzalco”</w:t>
            </w:r>
          </w:p>
        </w:tc>
        <w:tc>
          <w:tcPr>
            <w:tcW w:w="451" w:type="pct"/>
            <w:vAlign w:val="center"/>
          </w:tcPr>
          <w:p w14:paraId="29C68817" w14:textId="024125A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585661BC" w14:textId="405FA12A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1CC8EB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F8C974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F93E4F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7C2D834" w14:textId="45278DA6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41 “Magdalena de las Salinas”</w:t>
            </w:r>
          </w:p>
        </w:tc>
        <w:tc>
          <w:tcPr>
            <w:tcW w:w="451" w:type="pct"/>
            <w:vAlign w:val="center"/>
          </w:tcPr>
          <w:p w14:paraId="2FB694B0" w14:textId="184E3C4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E8651B1" w14:textId="0A72E1E8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04F03F2C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FB4253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0D05A67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2CCF44F9" w14:textId="6AFBD374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con UMAA No. 42 Cuajimalpa</w:t>
            </w:r>
          </w:p>
        </w:tc>
        <w:tc>
          <w:tcPr>
            <w:tcW w:w="451" w:type="pct"/>
            <w:vAlign w:val="center"/>
          </w:tcPr>
          <w:p w14:paraId="74513D12" w14:textId="0C6C3E8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FCBCDCA" w14:textId="6BA0D9CA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11F8E33F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432A99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6A137E2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1E9C91F" w14:textId="412DFF46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 43 “Rojo Gómez”</w:t>
            </w:r>
          </w:p>
        </w:tc>
        <w:tc>
          <w:tcPr>
            <w:tcW w:w="451" w:type="pct"/>
            <w:vAlign w:val="center"/>
          </w:tcPr>
          <w:p w14:paraId="14D01D23" w14:textId="2FA68DE4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25F2B32" w14:textId="0EFA79D8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8A2C27A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70BCB8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A8B50E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DABB8D7" w14:textId="4A4118BE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 45 “Iztacalco”</w:t>
            </w:r>
          </w:p>
        </w:tc>
        <w:tc>
          <w:tcPr>
            <w:tcW w:w="451" w:type="pct"/>
            <w:vAlign w:val="center"/>
          </w:tcPr>
          <w:p w14:paraId="3A211ACD" w14:textId="239E320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DB93064" w14:textId="230E0151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5808F940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B4EEF2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E39A26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4173CC8" w14:textId="5EAC57E8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 46</w:t>
            </w:r>
          </w:p>
        </w:tc>
        <w:tc>
          <w:tcPr>
            <w:tcW w:w="451" w:type="pct"/>
            <w:vAlign w:val="center"/>
          </w:tcPr>
          <w:p w14:paraId="6B5547E8" w14:textId="06F30ED8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994BD69" w14:textId="41B4740F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44827AB1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CA9B6A2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5D058F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4F2D094" w14:textId="06F5B098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47 “Vicente Guerrero”</w:t>
            </w:r>
          </w:p>
        </w:tc>
        <w:tc>
          <w:tcPr>
            <w:tcW w:w="451" w:type="pct"/>
            <w:vAlign w:val="center"/>
          </w:tcPr>
          <w:p w14:paraId="42D54921" w14:textId="358D1A15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2C054FD7" w14:textId="0B633D20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A334846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C688B2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1B0572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450D2FAA" w14:textId="642949E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No. 48 San Pedro Xalpa</w:t>
            </w:r>
          </w:p>
        </w:tc>
        <w:tc>
          <w:tcPr>
            <w:tcW w:w="451" w:type="pct"/>
            <w:vAlign w:val="center"/>
          </w:tcPr>
          <w:p w14:paraId="792CA8B2" w14:textId="012E7884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C12469F" w14:textId="4150BE15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2D4C0AC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6F070F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12A451E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DAA48C4" w14:textId="51166C6B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120 “Zaragoza”</w:t>
            </w:r>
          </w:p>
        </w:tc>
        <w:tc>
          <w:tcPr>
            <w:tcW w:w="451" w:type="pct"/>
            <w:vAlign w:val="center"/>
          </w:tcPr>
          <w:p w14:paraId="51990A90" w14:textId="389B659A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/</w:t>
            </w:r>
          </w:p>
        </w:tc>
      </w:tr>
      <w:tr w:rsidR="002B1447" w:rsidRPr="00E776E5" w14:paraId="409518D2" w14:textId="77371578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42C366C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F30C66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D37DF8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386A817" w14:textId="5E2DFED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140 “La Teja”</w:t>
            </w:r>
          </w:p>
        </w:tc>
        <w:tc>
          <w:tcPr>
            <w:tcW w:w="451" w:type="pct"/>
            <w:vAlign w:val="center"/>
          </w:tcPr>
          <w:p w14:paraId="173F90A9" w14:textId="0B741DD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B6C94CF" w14:textId="7C9D64C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32E616DE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0080FA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04E2F3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27578B8" w14:textId="259677B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160 “El Vergel”</w:t>
            </w:r>
          </w:p>
        </w:tc>
        <w:tc>
          <w:tcPr>
            <w:tcW w:w="451" w:type="pct"/>
            <w:vAlign w:val="center"/>
          </w:tcPr>
          <w:p w14:paraId="3D3122A1" w14:textId="00A8B19F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F537F61" w14:textId="210A54A1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4F95A79C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B4BE06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8ED2D0E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DE65729" w14:textId="520A0F68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con UMAA 161</w:t>
            </w:r>
          </w:p>
        </w:tc>
        <w:tc>
          <w:tcPr>
            <w:tcW w:w="451" w:type="pct"/>
            <w:vAlign w:val="center"/>
          </w:tcPr>
          <w:p w14:paraId="245D6BAC" w14:textId="62B2DA4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0E0E819D" w14:textId="2EF86E6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14A998E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5F1DD6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AC7021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7FA83878" w14:textId="0FDE2B06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con UMAA 162</w:t>
            </w:r>
          </w:p>
        </w:tc>
        <w:tc>
          <w:tcPr>
            <w:tcW w:w="451" w:type="pct"/>
            <w:vAlign w:val="center"/>
          </w:tcPr>
          <w:p w14:paraId="0BAFC20E" w14:textId="5B9DB8E8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/</w:t>
            </w:r>
          </w:p>
        </w:tc>
      </w:tr>
      <w:tr w:rsidR="002B1447" w:rsidRPr="00E776E5" w14:paraId="796025C2" w14:textId="70B450C0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5D8F1257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4BF772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04C2F46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5BE6B2C" w14:textId="7B55270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163 “Villa Coapa”</w:t>
            </w:r>
          </w:p>
        </w:tc>
        <w:tc>
          <w:tcPr>
            <w:tcW w:w="451" w:type="pct"/>
            <w:vAlign w:val="center"/>
          </w:tcPr>
          <w:p w14:paraId="508AC265" w14:textId="49B8C660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5AD1ED8" w14:textId="76508537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7895893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BBE326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A9FE25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2BB36C5" w14:textId="0CC8767E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Unidad de Medicina Familiar No. 164 “Tlahuac”</w:t>
            </w:r>
          </w:p>
        </w:tc>
        <w:tc>
          <w:tcPr>
            <w:tcW w:w="451" w:type="pct"/>
            <w:vAlign w:val="center"/>
          </w:tcPr>
          <w:p w14:paraId="0A1377BC" w14:textId="509F356E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0D65F25" w14:textId="27E51860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FCD5B4"/>
            <w:noWrap/>
            <w:vAlign w:val="center"/>
          </w:tcPr>
          <w:p w14:paraId="2D85086E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IMSS FORANEO</w:t>
            </w:r>
          </w:p>
        </w:tc>
        <w:tc>
          <w:tcPr>
            <w:tcW w:w="402" w:type="pct"/>
            <w:vMerge w:val="restart"/>
            <w:vAlign w:val="center"/>
          </w:tcPr>
          <w:p w14:paraId="63A13422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410" w:type="pct"/>
            <w:vAlign w:val="center"/>
          </w:tcPr>
          <w:p w14:paraId="3A59E3D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25860FF0" w14:textId="6A7C82FE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Regional No. 196 “Fidel Velázquez Sánchez”, Edo de México Oriente</w:t>
            </w:r>
          </w:p>
        </w:tc>
        <w:tc>
          <w:tcPr>
            <w:tcW w:w="451" w:type="pct"/>
            <w:vAlign w:val="center"/>
          </w:tcPr>
          <w:p w14:paraId="1AE4F3BE" w14:textId="06D1A4AA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7425358" w14:textId="5C6783D5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2B0CCE6F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558307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3476120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2465EF0E" w14:textId="451EC40C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de Zona No. 53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“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Los Reyes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”</w:t>
            </w:r>
          </w:p>
        </w:tc>
        <w:tc>
          <w:tcPr>
            <w:tcW w:w="451" w:type="pct"/>
            <w:vAlign w:val="center"/>
          </w:tcPr>
          <w:p w14:paraId="0A396AFB" w14:textId="33A6D038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4122713B" w14:textId="57C9E88A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46844005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A98CCC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2F469F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65915496" w14:textId="64CA1284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de Zona No. 58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“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Manuel Ávila Camacho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”</w:t>
            </w:r>
          </w:p>
        </w:tc>
        <w:tc>
          <w:tcPr>
            <w:tcW w:w="451" w:type="pct"/>
            <w:vAlign w:val="center"/>
          </w:tcPr>
          <w:p w14:paraId="77EAC94D" w14:textId="218ED29B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1695DE7" w14:textId="053980A5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CD5B4"/>
            <w:noWrap/>
            <w:vAlign w:val="center"/>
          </w:tcPr>
          <w:p w14:paraId="615EB594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968E41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803A48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5ECB4B72" w14:textId="035E4C39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Zona No 197 “Texcoco”</w:t>
            </w:r>
          </w:p>
        </w:tc>
        <w:tc>
          <w:tcPr>
            <w:tcW w:w="451" w:type="pct"/>
            <w:vAlign w:val="center"/>
          </w:tcPr>
          <w:p w14:paraId="0A08DC30" w14:textId="7F324B1D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CEC2BB6" w14:textId="10F3D14B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D8E4BC"/>
            <w:noWrap/>
            <w:vAlign w:val="center"/>
            <w:hideMark/>
          </w:tcPr>
          <w:p w14:paraId="324425B6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S.S.</w:t>
            </w:r>
          </w:p>
        </w:tc>
        <w:tc>
          <w:tcPr>
            <w:tcW w:w="402" w:type="pct"/>
            <w:vMerge w:val="restart"/>
            <w:vAlign w:val="center"/>
          </w:tcPr>
          <w:p w14:paraId="7B6772D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410" w:type="pct"/>
            <w:vAlign w:val="center"/>
          </w:tcPr>
          <w:p w14:paraId="4AAD4CA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7562F630" w14:textId="7856CE6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 México “Dr. Eduardo Liceaga”</w:t>
            </w:r>
          </w:p>
        </w:tc>
        <w:tc>
          <w:tcPr>
            <w:tcW w:w="451" w:type="pct"/>
            <w:vAlign w:val="center"/>
          </w:tcPr>
          <w:p w14:paraId="74B0D208" w14:textId="47788A53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F996890" w14:textId="3E76680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D8E4BC"/>
            <w:noWrap/>
            <w:vAlign w:val="center"/>
          </w:tcPr>
          <w:p w14:paraId="4B55CAC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551BA3E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B62B6F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511DE6C" w14:textId="3539317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“Dr. Manuel Gea González”</w:t>
            </w:r>
          </w:p>
        </w:tc>
        <w:tc>
          <w:tcPr>
            <w:tcW w:w="451" w:type="pct"/>
            <w:vAlign w:val="center"/>
          </w:tcPr>
          <w:p w14:paraId="5F82B155" w14:textId="765F767A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2218D7E" w14:textId="33D9F85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D8E4BC"/>
            <w:noWrap/>
            <w:vAlign w:val="center"/>
          </w:tcPr>
          <w:p w14:paraId="7B4D3D6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D3A1B4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935FBF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71005E7" w14:textId="3AF7555E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Juárez de México</w:t>
            </w:r>
          </w:p>
        </w:tc>
        <w:tc>
          <w:tcPr>
            <w:tcW w:w="451" w:type="pct"/>
            <w:vAlign w:val="center"/>
          </w:tcPr>
          <w:p w14:paraId="4C1857F3" w14:textId="47512ED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6EE9452" w14:textId="5CF2F046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D8E4BC"/>
            <w:noWrap/>
            <w:vAlign w:val="center"/>
          </w:tcPr>
          <w:p w14:paraId="3C3E14C2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4AF253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E33F83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AC711A7" w14:textId="2C15457D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Instituto Nacional de Ciencias Médicas y Nutrición “Dr. Salvador Zubirán”</w:t>
            </w:r>
          </w:p>
        </w:tc>
        <w:tc>
          <w:tcPr>
            <w:tcW w:w="451" w:type="pct"/>
            <w:vAlign w:val="center"/>
          </w:tcPr>
          <w:p w14:paraId="6EF895F4" w14:textId="107EC626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90430CB" w14:textId="519D9A6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D8E4BC"/>
            <w:noWrap/>
            <w:vAlign w:val="center"/>
          </w:tcPr>
          <w:p w14:paraId="69BCF57D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122A53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929CD0E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3AC7F41" w14:textId="511DEB79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Instituto Nacional de Cancerologia</w:t>
            </w:r>
          </w:p>
        </w:tc>
        <w:tc>
          <w:tcPr>
            <w:tcW w:w="451" w:type="pct"/>
            <w:vAlign w:val="center"/>
          </w:tcPr>
          <w:p w14:paraId="2638C5C5" w14:textId="6A8463B0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4A40CCF" w14:textId="6B07EF6E" w:rsidTr="00E1335B">
        <w:trPr>
          <w:trHeight w:val="500"/>
          <w:jc w:val="center"/>
        </w:trPr>
        <w:tc>
          <w:tcPr>
            <w:tcW w:w="606" w:type="pct"/>
            <w:vMerge/>
            <w:shd w:val="clear" w:color="000000" w:fill="D8E4BC"/>
            <w:noWrap/>
            <w:vAlign w:val="center"/>
          </w:tcPr>
          <w:p w14:paraId="30D0CCE4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551051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03D4163" w14:textId="62847DD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9023A5F" w14:textId="6E2CDB21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Infantil de México "Dr. Federico Gómez"</w:t>
            </w:r>
          </w:p>
        </w:tc>
        <w:tc>
          <w:tcPr>
            <w:tcW w:w="451" w:type="pct"/>
            <w:vAlign w:val="center"/>
          </w:tcPr>
          <w:p w14:paraId="2A793923" w14:textId="73F1468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56B730C" w14:textId="0791B608" w:rsidTr="00E1335B">
        <w:trPr>
          <w:trHeight w:val="500"/>
          <w:jc w:val="center"/>
        </w:trPr>
        <w:tc>
          <w:tcPr>
            <w:tcW w:w="606" w:type="pct"/>
            <w:vMerge/>
            <w:shd w:val="clear" w:color="000000" w:fill="D8E4BC"/>
            <w:noWrap/>
            <w:vAlign w:val="center"/>
          </w:tcPr>
          <w:p w14:paraId="682F8B2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2FA708D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CBC8C1D" w14:textId="4675C4E5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48582BE6" w14:textId="1ECDC227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Instituto Nacional de Rehabilitación "Luis Guillermo Ibarra Ibarra"</w:t>
            </w:r>
          </w:p>
        </w:tc>
        <w:tc>
          <w:tcPr>
            <w:tcW w:w="451" w:type="pct"/>
            <w:vAlign w:val="center"/>
          </w:tcPr>
          <w:p w14:paraId="7C00FADD" w14:textId="0A2AAE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686EF65F" w14:textId="4CA4E5B3" w:rsidTr="00E1335B">
        <w:trPr>
          <w:trHeight w:val="503"/>
          <w:jc w:val="center"/>
        </w:trPr>
        <w:tc>
          <w:tcPr>
            <w:tcW w:w="606" w:type="pct"/>
            <w:vMerge w:val="restart"/>
            <w:shd w:val="clear" w:color="000000" w:fill="CCC0DA"/>
            <w:noWrap/>
            <w:vAlign w:val="center"/>
            <w:hideMark/>
          </w:tcPr>
          <w:p w14:paraId="148C223D" w14:textId="06D9EA8F" w:rsidR="00E1335B" w:rsidRPr="00E1335B" w:rsidRDefault="00E1335B" w:rsidP="00E133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ISSSTE</w:t>
            </w:r>
          </w:p>
        </w:tc>
        <w:tc>
          <w:tcPr>
            <w:tcW w:w="402" w:type="pct"/>
            <w:vMerge w:val="restart"/>
            <w:vAlign w:val="center"/>
          </w:tcPr>
          <w:p w14:paraId="5F0A4B1C" w14:textId="691E5425" w:rsidR="00E1335B" w:rsidRPr="00E776E5" w:rsidRDefault="00E1335B" w:rsidP="00E133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410" w:type="pct"/>
            <w:vAlign w:val="center"/>
          </w:tcPr>
          <w:p w14:paraId="28F05FEB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89C7FAE" w14:textId="5B84728C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Tacuba</w:t>
            </w:r>
          </w:p>
        </w:tc>
        <w:tc>
          <w:tcPr>
            <w:tcW w:w="451" w:type="pct"/>
            <w:vAlign w:val="center"/>
          </w:tcPr>
          <w:p w14:paraId="6D0CCFC7" w14:textId="2273B86A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78753AE0" w14:textId="1F8BF7A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03EE8AFC" w14:textId="7DE56E7C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1568B4F" w14:textId="075D1BDF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02B4485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36F06EAB" w14:textId="15ACFE4A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Regional 1o. de Octubre</w:t>
            </w:r>
          </w:p>
        </w:tc>
        <w:tc>
          <w:tcPr>
            <w:tcW w:w="451" w:type="pct"/>
            <w:vAlign w:val="center"/>
          </w:tcPr>
          <w:p w14:paraId="57A7E2E2" w14:textId="4C76824A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2CDC21BC" w14:textId="5EB7DA8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44608C80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6FADE58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130B9A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54DF8ED" w14:textId="4704E162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Regional “Lic. Adolfo López Mateos”</w:t>
            </w:r>
          </w:p>
        </w:tc>
        <w:tc>
          <w:tcPr>
            <w:tcW w:w="451" w:type="pct"/>
            <w:vAlign w:val="center"/>
          </w:tcPr>
          <w:p w14:paraId="4E486D59" w14:textId="79712B2B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504336E9" w14:textId="4B97E186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14070756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CB12024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22B043B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74E2EB7" w14:textId="6E2B795F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“Dr. Darío Fernández Fierro”</w:t>
            </w:r>
          </w:p>
        </w:tc>
        <w:tc>
          <w:tcPr>
            <w:tcW w:w="451" w:type="pct"/>
            <w:vAlign w:val="center"/>
          </w:tcPr>
          <w:p w14:paraId="1CB3A4A1" w14:textId="05920C1B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3A8550B0" w14:textId="32BF6AE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3D9E6FBF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231C9D5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B18A2E1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B2D7BEB" w14:textId="14DC14DF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“Dr.Fernando Quiroz Gutiérrez”</w:t>
            </w:r>
          </w:p>
        </w:tc>
        <w:tc>
          <w:tcPr>
            <w:tcW w:w="451" w:type="pct"/>
            <w:vAlign w:val="center"/>
          </w:tcPr>
          <w:p w14:paraId="74745B5B" w14:textId="4EE72879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4A854498" w14:textId="2EE1AA8B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2775480E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95A0BF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E88E1A2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444EFD4" w14:textId="574208B2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“Jose María Morelos </w:t>
            </w: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y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 Pavón”</w:t>
            </w:r>
          </w:p>
        </w:tc>
        <w:tc>
          <w:tcPr>
            <w:tcW w:w="451" w:type="pct"/>
            <w:vAlign w:val="center"/>
          </w:tcPr>
          <w:p w14:paraId="22587356" w14:textId="15087A6F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57166919" w14:textId="364D5FB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75A566D0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5663378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CD170D1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9E1BCD2" w14:textId="6DC1A935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Ignacio Zaragoza.</w:t>
            </w:r>
          </w:p>
        </w:tc>
        <w:tc>
          <w:tcPr>
            <w:tcW w:w="451" w:type="pct"/>
            <w:vAlign w:val="center"/>
          </w:tcPr>
          <w:p w14:paraId="515ECA06" w14:textId="014DAAF3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251B6A07" w14:textId="3C79256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11CABE99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9FEB73E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BC8A03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AB62309" w14:textId="5B698B5B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Centro Médico Nacional 20 de Noviembre</w:t>
            </w:r>
          </w:p>
        </w:tc>
        <w:tc>
          <w:tcPr>
            <w:tcW w:w="451" w:type="pct"/>
            <w:vAlign w:val="center"/>
          </w:tcPr>
          <w:p w14:paraId="0E9C45AC" w14:textId="1BA3EFB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3B20305F" w14:textId="1C2990E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27BF6131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40055B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BE42651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A9EC221" w14:textId="3A224E2E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Especialidades Churubusco</w:t>
            </w:r>
          </w:p>
        </w:tc>
        <w:tc>
          <w:tcPr>
            <w:tcW w:w="451" w:type="pct"/>
            <w:vAlign w:val="center"/>
          </w:tcPr>
          <w:p w14:paraId="01A7E6D4" w14:textId="7B30053D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5DF55638" w14:textId="214EF36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5CEC8F0A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A386D5D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1C876DA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628482F4" w14:textId="49D84B43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Clínica de Medicina Familiar del Valle</w:t>
            </w:r>
          </w:p>
        </w:tc>
        <w:tc>
          <w:tcPr>
            <w:tcW w:w="451" w:type="pct"/>
            <w:vAlign w:val="center"/>
          </w:tcPr>
          <w:p w14:paraId="6CDBE26C" w14:textId="7C45DE9E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6F0A3253" w14:textId="4A8A3D30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27F999B5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D8A75CB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3D5B9B3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941D069" w14:textId="32F1D7C7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Clínica de Medicina Familiar Narvarte</w:t>
            </w:r>
          </w:p>
        </w:tc>
        <w:tc>
          <w:tcPr>
            <w:tcW w:w="451" w:type="pct"/>
            <w:vAlign w:val="center"/>
          </w:tcPr>
          <w:p w14:paraId="345A248B" w14:textId="1F7A59BF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7F4C81D2" w14:textId="0138B4A1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CC0DA"/>
            <w:noWrap/>
            <w:vAlign w:val="center"/>
          </w:tcPr>
          <w:p w14:paraId="753992EF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CC6D389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2ADFA39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765332C" w14:textId="288AD311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Medicina Familiar Oriente</w:t>
            </w:r>
          </w:p>
        </w:tc>
        <w:tc>
          <w:tcPr>
            <w:tcW w:w="451" w:type="pct"/>
            <w:vAlign w:val="center"/>
          </w:tcPr>
          <w:p w14:paraId="77762694" w14:textId="33D1C21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6C846773" w14:textId="0AB2EE69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351D54F8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151755A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D0FCD91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124E25A5" w14:textId="39C1D087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Medicina Familiar Iztapalapa I</w:t>
            </w:r>
          </w:p>
        </w:tc>
        <w:tc>
          <w:tcPr>
            <w:tcW w:w="451" w:type="pct"/>
            <w:vAlign w:val="center"/>
          </w:tcPr>
          <w:p w14:paraId="0D70EDB7" w14:textId="110FADB2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4E268E07" w14:textId="405C4877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2E818EC7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B4F46A1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B555C43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44C16502" w14:textId="194FE5B0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Medicina Familiar Iztapalapa Ii</w:t>
            </w:r>
          </w:p>
        </w:tc>
        <w:tc>
          <w:tcPr>
            <w:tcW w:w="451" w:type="pct"/>
            <w:vAlign w:val="center"/>
          </w:tcPr>
          <w:p w14:paraId="2F54E5E8" w14:textId="21874821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66D9D264" w14:textId="6704C59A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382382C0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55BE248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7104B886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5D27DABF" w14:textId="587559D4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Medicina Familiar Moctezuma</w:t>
            </w:r>
          </w:p>
        </w:tc>
        <w:tc>
          <w:tcPr>
            <w:tcW w:w="451" w:type="pct"/>
            <w:vAlign w:val="center"/>
          </w:tcPr>
          <w:p w14:paraId="3D1D9A5C" w14:textId="5DE6D1E2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202C3C75" w14:textId="33B7871A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4D692796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620767D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66E80D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48507884" w14:textId="61A89242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Medicina Familiar Ermita Zaragoza</w:t>
            </w:r>
          </w:p>
        </w:tc>
        <w:tc>
          <w:tcPr>
            <w:tcW w:w="451" w:type="pct"/>
            <w:vAlign w:val="center"/>
          </w:tcPr>
          <w:p w14:paraId="22C6B575" w14:textId="7B0EB845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091ECE8C" w14:textId="3C2C0825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5C181D08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41EB584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9265B39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5F86847A" w14:textId="5BC9C51D" w:rsidR="00E1335B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</w:t>
            </w:r>
            <w:r w:rsidR="00E1335B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nica de Medicina Familiar Balbuena</w:t>
            </w:r>
          </w:p>
        </w:tc>
        <w:tc>
          <w:tcPr>
            <w:tcW w:w="451" w:type="pct"/>
            <w:vAlign w:val="center"/>
          </w:tcPr>
          <w:p w14:paraId="00414797" w14:textId="7EC021DA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050E3318" w14:textId="63641EA8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7DE693B1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1BCEE68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812BE1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22121AB8" w14:textId="052D3FFF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Clínica de Medicina Familiar Revolución</w:t>
            </w:r>
          </w:p>
        </w:tc>
        <w:tc>
          <w:tcPr>
            <w:tcW w:w="451" w:type="pct"/>
            <w:vAlign w:val="center"/>
          </w:tcPr>
          <w:p w14:paraId="12F8F2B8" w14:textId="2BDFB2E4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5852A8C3" w14:textId="73843CFB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0CCAD6F2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5CA4B05E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50EF7AA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1A4015B8" w14:textId="520EDA98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Clínica de Medicina Familiar División del Norte</w:t>
            </w:r>
          </w:p>
        </w:tc>
        <w:tc>
          <w:tcPr>
            <w:tcW w:w="451" w:type="pct"/>
            <w:vAlign w:val="center"/>
          </w:tcPr>
          <w:p w14:paraId="3324559B" w14:textId="3FDE90B2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0F31B99D" w14:textId="13F4EEDB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E599" w:themeFill="accent4" w:themeFillTint="66"/>
            <w:noWrap/>
            <w:vAlign w:val="center"/>
          </w:tcPr>
          <w:p w14:paraId="762113DB" w14:textId="77777777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E03C2A6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14F5185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7AF70E7D" w14:textId="0E9D3A34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Clínica de Medicina Familiar “Ignacio Chávez”</w:t>
            </w:r>
          </w:p>
        </w:tc>
        <w:tc>
          <w:tcPr>
            <w:tcW w:w="451" w:type="pct"/>
            <w:vAlign w:val="center"/>
          </w:tcPr>
          <w:p w14:paraId="367C0F57" w14:textId="5861DB86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E7D0512" w14:textId="506556E5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auto" w:fill="FFCCFF"/>
            <w:noWrap/>
            <w:vAlign w:val="center"/>
          </w:tcPr>
          <w:p w14:paraId="01AA6879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PEMEX</w:t>
            </w:r>
          </w:p>
        </w:tc>
        <w:tc>
          <w:tcPr>
            <w:tcW w:w="402" w:type="pct"/>
            <w:vMerge w:val="restart"/>
            <w:vAlign w:val="center"/>
          </w:tcPr>
          <w:p w14:paraId="0176926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410" w:type="pct"/>
            <w:vAlign w:val="center"/>
          </w:tcPr>
          <w:p w14:paraId="3CDBF00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5C936518" w14:textId="76C7B4E1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Central Sur de Alta Especialidad</w:t>
            </w:r>
          </w:p>
        </w:tc>
        <w:tc>
          <w:tcPr>
            <w:tcW w:w="451" w:type="pct"/>
            <w:vAlign w:val="center"/>
          </w:tcPr>
          <w:p w14:paraId="5AC3644F" w14:textId="3D2F7BDF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6E45239" w14:textId="14EC11BB" w:rsidTr="00E1335B">
        <w:trPr>
          <w:trHeight w:val="288"/>
          <w:jc w:val="center"/>
        </w:trPr>
        <w:tc>
          <w:tcPr>
            <w:tcW w:w="606" w:type="pct"/>
            <w:vMerge/>
            <w:shd w:val="clear" w:color="auto" w:fill="FFCCFF"/>
            <w:noWrap/>
            <w:vAlign w:val="center"/>
          </w:tcPr>
          <w:p w14:paraId="4D38809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BAA273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9AEC38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608F7FAF" w14:textId="60FD0D7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Central Norte</w:t>
            </w:r>
          </w:p>
        </w:tc>
        <w:tc>
          <w:tcPr>
            <w:tcW w:w="451" w:type="pct"/>
            <w:vAlign w:val="center"/>
          </w:tcPr>
          <w:p w14:paraId="3F70DD0B" w14:textId="61AFEBD5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414167D3" w14:textId="67DCCBFB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8DB4E2"/>
            <w:noWrap/>
            <w:vAlign w:val="center"/>
            <w:hideMark/>
          </w:tcPr>
          <w:p w14:paraId="7033227B" w14:textId="7334DE48" w:rsidR="00E1335B" w:rsidRPr="00E1335B" w:rsidRDefault="00E1335B" w:rsidP="00E1335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SS.CD.MX</w:t>
            </w:r>
          </w:p>
        </w:tc>
        <w:tc>
          <w:tcPr>
            <w:tcW w:w="402" w:type="pct"/>
            <w:vMerge w:val="restart"/>
            <w:vAlign w:val="center"/>
          </w:tcPr>
          <w:p w14:paraId="74BEB75A" w14:textId="538A142D" w:rsidR="00E1335B" w:rsidRPr="00E776E5" w:rsidRDefault="00E1335B" w:rsidP="00E1335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410" w:type="pct"/>
            <w:vAlign w:val="center"/>
          </w:tcPr>
          <w:p w14:paraId="538CDC79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5DF2F3A2" w14:textId="5A195D17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Xoco</w:t>
            </w:r>
          </w:p>
        </w:tc>
        <w:tc>
          <w:tcPr>
            <w:tcW w:w="451" w:type="pct"/>
            <w:vAlign w:val="center"/>
          </w:tcPr>
          <w:p w14:paraId="1C8A45FC" w14:textId="34F731B5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6D2EFE52" w14:textId="7FAB9A4D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0538D75B" w14:textId="4E180B3A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0AA7F65" w14:textId="2D3EED3F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7E62E84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4935C4A" w14:textId="1A153065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Balbuena</w:t>
            </w:r>
          </w:p>
        </w:tc>
        <w:tc>
          <w:tcPr>
            <w:tcW w:w="451" w:type="pct"/>
            <w:vAlign w:val="center"/>
          </w:tcPr>
          <w:p w14:paraId="754B804B" w14:textId="0A3AB2BE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422500C5" w14:textId="6C85B50E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3EDF9456" w14:textId="410C145E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24A8D85" w14:textId="722C78BB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123FED6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7CF41135" w14:textId="778D8FE8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Regional Iztapalapa “Dr. Juan Ramón de la Fuente”</w:t>
            </w:r>
          </w:p>
        </w:tc>
        <w:tc>
          <w:tcPr>
            <w:tcW w:w="451" w:type="pct"/>
            <w:vAlign w:val="center"/>
          </w:tcPr>
          <w:p w14:paraId="607FC502" w14:textId="08E7C92A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2CE0B4D1" w14:textId="20B5BF5C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209B5BD0" w14:textId="65EFC779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31DF0AA" w14:textId="1F44591D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2EA662C8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0284EE7" w14:textId="66596308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de Especialidades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“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Dr. Belisario Dominguez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”</w:t>
            </w:r>
          </w:p>
        </w:tc>
        <w:tc>
          <w:tcPr>
            <w:tcW w:w="451" w:type="pct"/>
            <w:vAlign w:val="center"/>
          </w:tcPr>
          <w:p w14:paraId="777AF9E5" w14:textId="3F1D1531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469B9D31" w14:textId="43D1BF5A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43858FEA" w14:textId="04013C9C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75EEE39D" w14:textId="1EF5F60C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689EF58B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53ECAE9" w14:textId="6F9E78FE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“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Dr. Rubén Leñero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”</w:t>
            </w:r>
          </w:p>
        </w:tc>
        <w:tc>
          <w:tcPr>
            <w:tcW w:w="451" w:type="pct"/>
            <w:vAlign w:val="center"/>
          </w:tcPr>
          <w:p w14:paraId="60A6AE98" w14:textId="59C2D6D6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18DFD565" w14:textId="7584E15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5AEA40A2" w14:textId="39E97C70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67BE6CE7" w14:textId="0B97B72B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0F64C2E5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7959107" w14:textId="02B08DC9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Milpa Alta</w:t>
            </w:r>
          </w:p>
        </w:tc>
        <w:tc>
          <w:tcPr>
            <w:tcW w:w="451" w:type="pct"/>
            <w:vAlign w:val="center"/>
          </w:tcPr>
          <w:p w14:paraId="05C4FA68" w14:textId="22B8A803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25747B32" w14:textId="70C725BF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5E0A3CC9" w14:textId="3D4BBC9E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9CAD498" w14:textId="2E17F1C8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054AA270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B4666A6" w14:textId="428D837C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Tláhuac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“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Dra. Matilde Petra Montoya Lafragua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”</w:t>
            </w:r>
          </w:p>
        </w:tc>
        <w:tc>
          <w:tcPr>
            <w:tcW w:w="451" w:type="pct"/>
            <w:vAlign w:val="center"/>
          </w:tcPr>
          <w:p w14:paraId="22FFF28B" w14:textId="21122D85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33990E6A" w14:textId="50089689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00A70489" w14:textId="3FC9B224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265A74E" w14:textId="2737C09D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30D02345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BE5DB6E" w14:textId="39EE61E4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La Villa</w:t>
            </w:r>
          </w:p>
        </w:tc>
        <w:tc>
          <w:tcPr>
            <w:tcW w:w="451" w:type="pct"/>
            <w:vAlign w:val="center"/>
          </w:tcPr>
          <w:p w14:paraId="7483F004" w14:textId="51690428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3A32892F" w14:textId="049BB906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11CAD2CD" w14:textId="0D165E9D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D05B13B" w14:textId="5B9D73FB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E6CE519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429DC08E" w14:textId="26F45BC0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“</w:t>
            </w: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Dr. Enrique Cabrera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”</w:t>
            </w:r>
          </w:p>
        </w:tc>
        <w:tc>
          <w:tcPr>
            <w:tcW w:w="451" w:type="pct"/>
            <w:vAlign w:val="center"/>
          </w:tcPr>
          <w:p w14:paraId="6515E07D" w14:textId="44D15F41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1FF2DE60" w14:textId="1351F5ED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3FC5ACFC" w14:textId="370C5C51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1D8A2261" w14:textId="0ACE99B9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5755AD1E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CDF357D" w14:textId="0E341C2E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Ajusco Medio "Dra. Obdulia Rodríguez Rodríguez"</w:t>
            </w:r>
          </w:p>
        </w:tc>
        <w:tc>
          <w:tcPr>
            <w:tcW w:w="451" w:type="pct"/>
            <w:vAlign w:val="center"/>
          </w:tcPr>
          <w:p w14:paraId="4A5448C2" w14:textId="2F400998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E1335B" w:rsidRPr="00E776E5" w14:paraId="2584A346" w14:textId="1E781524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4349DB4C" w14:textId="681167CA" w:rsidR="00E1335B" w:rsidRPr="00E1335B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036EC4F6" w14:textId="5C9D6D8F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4B86B662" w14:textId="77777777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0A0F9D1B" w14:textId="5DCE11CE" w:rsidR="00E1335B" w:rsidRPr="00E776E5" w:rsidRDefault="00E1335B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Materno Infantil "Inguarán"</w:t>
            </w:r>
          </w:p>
        </w:tc>
        <w:tc>
          <w:tcPr>
            <w:tcW w:w="451" w:type="pct"/>
            <w:vAlign w:val="center"/>
          </w:tcPr>
          <w:p w14:paraId="7FCFD7AC" w14:textId="46BCE2E9" w:rsidR="00E1335B" w:rsidRPr="00E776E5" w:rsidRDefault="00E1335B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2FE9C97A" w14:textId="6391DA44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8DB4E2"/>
            <w:noWrap/>
            <w:vAlign w:val="center"/>
            <w:hideMark/>
          </w:tcPr>
          <w:p w14:paraId="6C7870BF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S.S.P. CDMX</w:t>
            </w:r>
          </w:p>
        </w:tc>
        <w:tc>
          <w:tcPr>
            <w:tcW w:w="402" w:type="pct"/>
            <w:vMerge w:val="restart"/>
            <w:vAlign w:val="center"/>
          </w:tcPr>
          <w:p w14:paraId="638A31B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410" w:type="pct"/>
            <w:vAlign w:val="center"/>
          </w:tcPr>
          <w:p w14:paraId="47A1392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0F197B10" w14:textId="730C773C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Ticomán</w:t>
            </w:r>
          </w:p>
        </w:tc>
        <w:tc>
          <w:tcPr>
            <w:tcW w:w="451" w:type="pct"/>
            <w:vAlign w:val="center"/>
          </w:tcPr>
          <w:p w14:paraId="6D6F5B69" w14:textId="5759E48D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2097A726" w14:textId="6412BCE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8DB4E2"/>
            <w:noWrap/>
            <w:vAlign w:val="center"/>
          </w:tcPr>
          <w:p w14:paraId="36E3110E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01227B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Align w:val="center"/>
          </w:tcPr>
          <w:p w14:paraId="138A8B53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450F9B96" w14:textId="7FD9D499" w:rsidR="002B1447" w:rsidRPr="00E776E5" w:rsidRDefault="00DF0845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Centro de Salud T-III</w:t>
            </w:r>
            <w:r w:rsidR="002B1447"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 "Dr. Manuel Gonzalez Rivera"</w:t>
            </w:r>
          </w:p>
        </w:tc>
        <w:tc>
          <w:tcPr>
            <w:tcW w:w="451" w:type="pct"/>
            <w:vAlign w:val="center"/>
          </w:tcPr>
          <w:p w14:paraId="3DE5201D" w14:textId="2EA1E23F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3FB1442D" w14:textId="1A0DD599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FFFF99"/>
            <w:noWrap/>
            <w:vAlign w:val="center"/>
            <w:hideMark/>
          </w:tcPr>
          <w:p w14:paraId="74F427E1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PRIVADO</w:t>
            </w:r>
          </w:p>
        </w:tc>
        <w:tc>
          <w:tcPr>
            <w:tcW w:w="402" w:type="pct"/>
            <w:vAlign w:val="center"/>
          </w:tcPr>
          <w:p w14:paraId="55AAE317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410" w:type="pct"/>
            <w:vAlign w:val="center"/>
          </w:tcPr>
          <w:p w14:paraId="17D6C90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25EB5CC0" w14:textId="268B6C66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de Jesús</w:t>
            </w:r>
          </w:p>
        </w:tc>
        <w:tc>
          <w:tcPr>
            <w:tcW w:w="451" w:type="pct"/>
            <w:vAlign w:val="center"/>
          </w:tcPr>
          <w:p w14:paraId="1FC818FD" w14:textId="1371496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FA40258" w14:textId="5A73638C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FFF99"/>
            <w:noWrap/>
            <w:vAlign w:val="center"/>
          </w:tcPr>
          <w:p w14:paraId="0E914E83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Align w:val="center"/>
          </w:tcPr>
          <w:p w14:paraId="777DBB19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410" w:type="pct"/>
            <w:vAlign w:val="center"/>
          </w:tcPr>
          <w:p w14:paraId="2D7FA12C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1456EED4" w14:textId="34A5ADA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Español</w:t>
            </w:r>
          </w:p>
        </w:tc>
        <w:tc>
          <w:tcPr>
            <w:tcW w:w="451" w:type="pct"/>
            <w:vAlign w:val="center"/>
          </w:tcPr>
          <w:p w14:paraId="17BED032" w14:textId="7C18D471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4A66361" w14:textId="0E45DBF1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FFF99"/>
            <w:noWrap/>
            <w:vAlign w:val="center"/>
          </w:tcPr>
          <w:p w14:paraId="01FACADB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Align w:val="center"/>
          </w:tcPr>
          <w:p w14:paraId="0D44E1C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410" w:type="pct"/>
            <w:vAlign w:val="center"/>
          </w:tcPr>
          <w:p w14:paraId="2696DF00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04F5BA97" w14:textId="7CA9CA4D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Ángeles Lindavista</w:t>
            </w:r>
          </w:p>
        </w:tc>
        <w:tc>
          <w:tcPr>
            <w:tcW w:w="451" w:type="pct"/>
            <w:vAlign w:val="center"/>
          </w:tcPr>
          <w:p w14:paraId="291374DC" w14:textId="5F9AFAD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6A9658AE" w14:textId="6A76DA43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FFF99"/>
            <w:noWrap/>
            <w:vAlign w:val="center"/>
          </w:tcPr>
          <w:p w14:paraId="5E3F7AF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Align w:val="center"/>
          </w:tcPr>
          <w:p w14:paraId="445D6A2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410" w:type="pct"/>
            <w:vAlign w:val="center"/>
          </w:tcPr>
          <w:p w14:paraId="4EBEA094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02232702" w14:textId="3D795CC4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Centro Médico ABC</w:t>
            </w:r>
          </w:p>
        </w:tc>
        <w:tc>
          <w:tcPr>
            <w:tcW w:w="451" w:type="pct"/>
            <w:vAlign w:val="center"/>
          </w:tcPr>
          <w:p w14:paraId="6CA01AF9" w14:textId="57952939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8AE55B8" w14:textId="5537AC1B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FFFF99"/>
            <w:noWrap/>
            <w:vAlign w:val="center"/>
          </w:tcPr>
          <w:p w14:paraId="24D50366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Align w:val="center"/>
          </w:tcPr>
          <w:p w14:paraId="1AF02105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N/A</w:t>
            </w:r>
          </w:p>
        </w:tc>
        <w:tc>
          <w:tcPr>
            <w:tcW w:w="410" w:type="pct"/>
            <w:vAlign w:val="center"/>
          </w:tcPr>
          <w:p w14:paraId="092F82CE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Vigente</w:t>
            </w: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7EB9BEF9" w14:textId="04F1E11F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Médica Sur</w:t>
            </w:r>
          </w:p>
        </w:tc>
        <w:tc>
          <w:tcPr>
            <w:tcW w:w="451" w:type="pct"/>
            <w:vAlign w:val="center"/>
          </w:tcPr>
          <w:p w14:paraId="53D26624" w14:textId="58FC41E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/</w:t>
            </w:r>
          </w:p>
        </w:tc>
      </w:tr>
      <w:tr w:rsidR="002B1447" w:rsidRPr="00E776E5" w14:paraId="2361935A" w14:textId="49A56737" w:rsidTr="00E1335B">
        <w:trPr>
          <w:trHeight w:val="288"/>
          <w:jc w:val="center"/>
        </w:trPr>
        <w:tc>
          <w:tcPr>
            <w:tcW w:w="606" w:type="pct"/>
            <w:vMerge w:val="restart"/>
            <w:shd w:val="clear" w:color="000000" w:fill="C4BD97"/>
            <w:noWrap/>
            <w:vAlign w:val="center"/>
            <w:hideMark/>
          </w:tcPr>
          <w:p w14:paraId="531B6090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  <w:r w:rsidRPr="00E1335B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  <w:t>ISEM FORANEO</w:t>
            </w:r>
          </w:p>
        </w:tc>
        <w:tc>
          <w:tcPr>
            <w:tcW w:w="402" w:type="pct"/>
            <w:vMerge w:val="restart"/>
            <w:vAlign w:val="center"/>
          </w:tcPr>
          <w:p w14:paraId="5C5463B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 de renovación</w:t>
            </w:r>
          </w:p>
        </w:tc>
        <w:tc>
          <w:tcPr>
            <w:tcW w:w="410" w:type="pct"/>
            <w:vMerge w:val="restart"/>
            <w:vAlign w:val="center"/>
          </w:tcPr>
          <w:p w14:paraId="2C82DA9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En proceso de renovación</w:t>
            </w:r>
          </w:p>
        </w:tc>
        <w:tc>
          <w:tcPr>
            <w:tcW w:w="3131" w:type="pct"/>
            <w:shd w:val="clear" w:color="auto" w:fill="auto"/>
            <w:noWrap/>
            <w:vAlign w:val="center"/>
            <w:hideMark/>
          </w:tcPr>
          <w:p w14:paraId="3308D502" w14:textId="0731BC30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de</w:t>
            </w:r>
            <w:r w:rsidR="00DF084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 Ecatepec l</w:t>
            </w:r>
            <w:bookmarkStart w:id="0" w:name="_GoBack"/>
            <w:bookmarkEnd w:id="0"/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as Américas</w:t>
            </w:r>
          </w:p>
        </w:tc>
        <w:tc>
          <w:tcPr>
            <w:tcW w:w="451" w:type="pct"/>
            <w:vAlign w:val="center"/>
          </w:tcPr>
          <w:p w14:paraId="697597A6" w14:textId="19ED685A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E871861" w14:textId="5F47A002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4BD97"/>
            <w:noWrap/>
            <w:vAlign w:val="center"/>
          </w:tcPr>
          <w:p w14:paraId="100F5476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3727E84B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Merge/>
            <w:vAlign w:val="center"/>
          </w:tcPr>
          <w:p w14:paraId="11074C4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60062120" w14:textId="0755F581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"La Perla ", </w:t>
            </w: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ISEM</w:t>
            </w:r>
          </w:p>
        </w:tc>
        <w:tc>
          <w:tcPr>
            <w:tcW w:w="451" w:type="pct"/>
            <w:vAlign w:val="center"/>
          </w:tcPr>
          <w:p w14:paraId="59D24B5C" w14:textId="43C90608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1132015C" w14:textId="73A1F211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4BD97"/>
            <w:noWrap/>
            <w:vAlign w:val="center"/>
          </w:tcPr>
          <w:p w14:paraId="05CE0B58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4C95E13F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Merge/>
            <w:vAlign w:val="center"/>
          </w:tcPr>
          <w:p w14:paraId="2CEF0328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6858E421" w14:textId="306BE741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 xml:space="preserve">Hospital General de Chalco, </w:t>
            </w:r>
            <w:r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ISEM</w:t>
            </w:r>
          </w:p>
        </w:tc>
        <w:tc>
          <w:tcPr>
            <w:tcW w:w="451" w:type="pct"/>
            <w:vAlign w:val="center"/>
          </w:tcPr>
          <w:p w14:paraId="26D07ABA" w14:textId="11F949BC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  <w:tr w:rsidR="002B1447" w:rsidRPr="00E776E5" w14:paraId="7ECA7E0E" w14:textId="2700F17C" w:rsidTr="00E1335B">
        <w:trPr>
          <w:trHeight w:val="288"/>
          <w:jc w:val="center"/>
        </w:trPr>
        <w:tc>
          <w:tcPr>
            <w:tcW w:w="606" w:type="pct"/>
            <w:vMerge/>
            <w:shd w:val="clear" w:color="000000" w:fill="C4BD97"/>
            <w:noWrap/>
            <w:vAlign w:val="center"/>
          </w:tcPr>
          <w:p w14:paraId="256B9759" w14:textId="77777777" w:rsidR="002B1447" w:rsidRPr="00E1335B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lang w:eastAsia="es-MX"/>
              </w:rPr>
            </w:pPr>
          </w:p>
        </w:tc>
        <w:tc>
          <w:tcPr>
            <w:tcW w:w="402" w:type="pct"/>
            <w:vMerge/>
            <w:vAlign w:val="center"/>
          </w:tcPr>
          <w:p w14:paraId="2B9A05A1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410" w:type="pct"/>
            <w:vMerge/>
            <w:vAlign w:val="center"/>
          </w:tcPr>
          <w:p w14:paraId="4ED6B23A" w14:textId="77777777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</w:p>
        </w:tc>
        <w:tc>
          <w:tcPr>
            <w:tcW w:w="3131" w:type="pct"/>
            <w:shd w:val="clear" w:color="auto" w:fill="auto"/>
            <w:noWrap/>
            <w:vAlign w:val="center"/>
          </w:tcPr>
          <w:p w14:paraId="1D803284" w14:textId="3017C41E" w:rsidR="002B1447" w:rsidRPr="00E776E5" w:rsidRDefault="002B1447" w:rsidP="002B1447">
            <w:pPr>
              <w:spacing w:after="0" w:line="240" w:lineRule="auto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E776E5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Hospital General "Dr. Fernando Quiroz Gutierrrez"  Valle de Chalco, ISEM</w:t>
            </w:r>
          </w:p>
        </w:tc>
        <w:tc>
          <w:tcPr>
            <w:tcW w:w="451" w:type="pct"/>
            <w:vAlign w:val="center"/>
          </w:tcPr>
          <w:p w14:paraId="6A3CF990" w14:textId="238E6932" w:rsidR="002B1447" w:rsidRPr="00E776E5" w:rsidRDefault="002B1447" w:rsidP="002B1447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  <w:lang w:eastAsia="es-MX"/>
              </w:rPr>
            </w:pPr>
            <w:r w:rsidRPr="00A31F2F">
              <w:rPr>
                <w:rFonts w:ascii="Arial" w:eastAsia="Times New Roman" w:hAnsi="Arial" w:cs="Arial"/>
                <w:sz w:val="21"/>
                <w:szCs w:val="21"/>
                <w:lang w:eastAsia="es-MX"/>
              </w:rPr>
              <w:t>*</w:t>
            </w:r>
          </w:p>
        </w:tc>
      </w:tr>
    </w:tbl>
    <w:p w14:paraId="35D86F26" w14:textId="4BD5689B" w:rsidR="003D4331" w:rsidRPr="00E776E5" w:rsidRDefault="003D4331" w:rsidP="009E400C">
      <w:pPr>
        <w:jc w:val="both"/>
        <w:rPr>
          <w:rFonts w:ascii="Arial" w:hAnsi="Arial" w:cs="Arial"/>
          <w:sz w:val="21"/>
          <w:szCs w:val="21"/>
        </w:rPr>
      </w:pPr>
    </w:p>
    <w:sectPr w:rsidR="003D4331" w:rsidRPr="00E776E5" w:rsidSect="00227470">
      <w:pgSz w:w="15840" w:h="12240" w:orient="landscape"/>
      <w:pgMar w:top="720" w:right="720" w:bottom="720" w:left="720" w:header="0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37578" w14:textId="77777777" w:rsidR="009606B0" w:rsidRDefault="009606B0" w:rsidP="00A238A8">
      <w:pPr>
        <w:spacing w:after="0" w:line="240" w:lineRule="auto"/>
      </w:pPr>
      <w:r>
        <w:separator/>
      </w:r>
    </w:p>
  </w:endnote>
  <w:endnote w:type="continuationSeparator" w:id="0">
    <w:p w14:paraId="1D98DF94" w14:textId="77777777" w:rsidR="009606B0" w:rsidRDefault="009606B0" w:rsidP="00A238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2603A0" w14:textId="77777777" w:rsidR="009606B0" w:rsidRDefault="009606B0" w:rsidP="00A238A8">
      <w:pPr>
        <w:spacing w:after="0" w:line="240" w:lineRule="auto"/>
      </w:pPr>
      <w:r>
        <w:separator/>
      </w:r>
    </w:p>
  </w:footnote>
  <w:footnote w:type="continuationSeparator" w:id="0">
    <w:p w14:paraId="71E5CF11" w14:textId="77777777" w:rsidR="009606B0" w:rsidRDefault="009606B0" w:rsidP="00A238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D1A105" w14:textId="77777777" w:rsidR="00C83229" w:rsidRDefault="00C83229" w:rsidP="00A238A8">
    <w:pPr>
      <w:contextualSpacing/>
      <w:jc w:val="center"/>
    </w:pPr>
    <w:r>
      <w:t>Universidad Nacional Autónoma de México.</w:t>
    </w:r>
  </w:p>
  <w:p w14:paraId="7F1B1AD9" w14:textId="77777777" w:rsidR="00C83229" w:rsidRDefault="00C83229" w:rsidP="00A238A8">
    <w:pPr>
      <w:contextualSpacing/>
      <w:jc w:val="center"/>
    </w:pPr>
    <w:r>
      <w:t>Facultad de Medicina.</w:t>
    </w:r>
  </w:p>
  <w:p w14:paraId="4DE1F576" w14:textId="77777777" w:rsidR="00C83229" w:rsidRDefault="00C83229" w:rsidP="00A238A8">
    <w:pPr>
      <w:contextualSpacing/>
      <w:jc w:val="center"/>
    </w:pPr>
    <w:r>
      <w:t>Secretaría de Enseñanza Clínica, Internado Médico y Servicio Social.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EB07F3"/>
    <w:multiLevelType w:val="hybridMultilevel"/>
    <w:tmpl w:val="3BF6BAF8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73F37584"/>
    <w:multiLevelType w:val="hybridMultilevel"/>
    <w:tmpl w:val="1830528A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D8C"/>
    <w:rsid w:val="00004F9D"/>
    <w:rsid w:val="000231A4"/>
    <w:rsid w:val="000A2AE0"/>
    <w:rsid w:val="000B6BE5"/>
    <w:rsid w:val="0010085F"/>
    <w:rsid w:val="00102133"/>
    <w:rsid w:val="001023B2"/>
    <w:rsid w:val="00111E91"/>
    <w:rsid w:val="00114842"/>
    <w:rsid w:val="00180F12"/>
    <w:rsid w:val="00186D8C"/>
    <w:rsid w:val="001A78AC"/>
    <w:rsid w:val="001B00D1"/>
    <w:rsid w:val="001C46A1"/>
    <w:rsid w:val="001F14BA"/>
    <w:rsid w:val="00201B56"/>
    <w:rsid w:val="002224E6"/>
    <w:rsid w:val="00227470"/>
    <w:rsid w:val="002274A0"/>
    <w:rsid w:val="00297A3B"/>
    <w:rsid w:val="002A33D9"/>
    <w:rsid w:val="002B1447"/>
    <w:rsid w:val="00310DC2"/>
    <w:rsid w:val="00312423"/>
    <w:rsid w:val="00356CFA"/>
    <w:rsid w:val="00397E4A"/>
    <w:rsid w:val="003A72D9"/>
    <w:rsid w:val="003D4331"/>
    <w:rsid w:val="003E7D45"/>
    <w:rsid w:val="003F4BA6"/>
    <w:rsid w:val="00405D36"/>
    <w:rsid w:val="00406FA2"/>
    <w:rsid w:val="00444704"/>
    <w:rsid w:val="004672B3"/>
    <w:rsid w:val="004700E5"/>
    <w:rsid w:val="00476A1A"/>
    <w:rsid w:val="004C54CD"/>
    <w:rsid w:val="004E1468"/>
    <w:rsid w:val="00541790"/>
    <w:rsid w:val="00544992"/>
    <w:rsid w:val="00580558"/>
    <w:rsid w:val="005B4552"/>
    <w:rsid w:val="006036BA"/>
    <w:rsid w:val="006F4676"/>
    <w:rsid w:val="00752B58"/>
    <w:rsid w:val="007977CE"/>
    <w:rsid w:val="00817AC4"/>
    <w:rsid w:val="00821B56"/>
    <w:rsid w:val="008336D6"/>
    <w:rsid w:val="008C1E4D"/>
    <w:rsid w:val="008F5B26"/>
    <w:rsid w:val="009226AD"/>
    <w:rsid w:val="00923BEA"/>
    <w:rsid w:val="009606B0"/>
    <w:rsid w:val="009625E7"/>
    <w:rsid w:val="009A7A63"/>
    <w:rsid w:val="009D09AA"/>
    <w:rsid w:val="009D7697"/>
    <w:rsid w:val="009E400C"/>
    <w:rsid w:val="009E7C0F"/>
    <w:rsid w:val="00A0255B"/>
    <w:rsid w:val="00A238A8"/>
    <w:rsid w:val="00A47C57"/>
    <w:rsid w:val="00A66689"/>
    <w:rsid w:val="00A96796"/>
    <w:rsid w:val="00AB379A"/>
    <w:rsid w:val="00B00B75"/>
    <w:rsid w:val="00B2691C"/>
    <w:rsid w:val="00BC0E9D"/>
    <w:rsid w:val="00BC5A0A"/>
    <w:rsid w:val="00BF325A"/>
    <w:rsid w:val="00C13AD5"/>
    <w:rsid w:val="00C552CE"/>
    <w:rsid w:val="00C62956"/>
    <w:rsid w:val="00C83229"/>
    <w:rsid w:val="00D1050A"/>
    <w:rsid w:val="00D453C7"/>
    <w:rsid w:val="00D4639B"/>
    <w:rsid w:val="00DE5E0E"/>
    <w:rsid w:val="00DF0845"/>
    <w:rsid w:val="00E01922"/>
    <w:rsid w:val="00E1335B"/>
    <w:rsid w:val="00E165FB"/>
    <w:rsid w:val="00E776E5"/>
    <w:rsid w:val="00EF4DFC"/>
    <w:rsid w:val="00F67A5A"/>
    <w:rsid w:val="00FD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94051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8A8"/>
  </w:style>
  <w:style w:type="paragraph" w:styleId="Piedepgina">
    <w:name w:val="footer"/>
    <w:basedOn w:val="Normal"/>
    <w:link w:val="PiedepginaCar"/>
    <w:uiPriority w:val="99"/>
    <w:unhideWhenUsed/>
    <w:rsid w:val="00A23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8A8"/>
  </w:style>
  <w:style w:type="paragraph" w:styleId="Prrafodelista">
    <w:name w:val="List Paragraph"/>
    <w:basedOn w:val="Normal"/>
    <w:uiPriority w:val="34"/>
    <w:qFormat/>
    <w:rsid w:val="002A33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5FB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C54CD"/>
  </w:style>
  <w:style w:type="character" w:styleId="Hipervnculo">
    <w:name w:val="Hyperlink"/>
    <w:basedOn w:val="Fuentedeprrafopredeter"/>
    <w:uiPriority w:val="99"/>
    <w:semiHidden/>
    <w:unhideWhenUsed/>
    <w:rsid w:val="004C54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C54CD"/>
    <w:rPr>
      <w:color w:val="800080"/>
      <w:u w:val="single"/>
    </w:rPr>
  </w:style>
  <w:style w:type="paragraph" w:customStyle="1" w:styleId="xl65">
    <w:name w:val="xl65"/>
    <w:basedOn w:val="Normal"/>
    <w:rsid w:val="004C54C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paragraph" w:customStyle="1" w:styleId="xl77">
    <w:name w:val="xl77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paragraph" w:customStyle="1" w:styleId="xl79">
    <w:name w:val="xl79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paragraph" w:customStyle="1" w:styleId="xl80">
    <w:name w:val="xl80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544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133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335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335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33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335B"/>
    <w:rPr>
      <w:b/>
      <w:bCs/>
      <w:sz w:val="20"/>
      <w:szCs w:val="20"/>
    </w:rPr>
  </w:style>
  <w:style w:type="paragraph" w:styleId="Textodecuerpo">
    <w:name w:val="Body Text"/>
    <w:basedOn w:val="Normal"/>
    <w:link w:val="TextodecuerpoCar"/>
    <w:uiPriority w:val="1"/>
    <w:qFormat/>
    <w:rsid w:val="00E133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E1335B"/>
    <w:rPr>
      <w:rFonts w:ascii="Arial" w:eastAsia="Arial" w:hAnsi="Arial" w:cs="Arial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23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38A8"/>
  </w:style>
  <w:style w:type="paragraph" w:styleId="Piedepgina">
    <w:name w:val="footer"/>
    <w:basedOn w:val="Normal"/>
    <w:link w:val="PiedepginaCar"/>
    <w:uiPriority w:val="99"/>
    <w:unhideWhenUsed/>
    <w:rsid w:val="00A238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38A8"/>
  </w:style>
  <w:style w:type="paragraph" w:styleId="Prrafodelista">
    <w:name w:val="List Paragraph"/>
    <w:basedOn w:val="Normal"/>
    <w:uiPriority w:val="34"/>
    <w:qFormat/>
    <w:rsid w:val="002A33D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16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65FB"/>
    <w:rPr>
      <w:rFonts w:ascii="Tahoma" w:hAnsi="Tahoma" w:cs="Tahoma"/>
      <w:sz w:val="16"/>
      <w:szCs w:val="16"/>
    </w:rPr>
  </w:style>
  <w:style w:type="numbering" w:customStyle="1" w:styleId="Sinlista1">
    <w:name w:val="Sin lista1"/>
    <w:next w:val="Sinlista"/>
    <w:uiPriority w:val="99"/>
    <w:semiHidden/>
    <w:unhideWhenUsed/>
    <w:rsid w:val="004C54CD"/>
  </w:style>
  <w:style w:type="character" w:styleId="Hipervnculo">
    <w:name w:val="Hyperlink"/>
    <w:basedOn w:val="Fuentedeprrafopredeter"/>
    <w:uiPriority w:val="99"/>
    <w:semiHidden/>
    <w:unhideWhenUsed/>
    <w:rsid w:val="004C54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4C54CD"/>
    <w:rPr>
      <w:color w:val="800080"/>
      <w:u w:val="single"/>
    </w:rPr>
  </w:style>
  <w:style w:type="paragraph" w:customStyle="1" w:styleId="xl65">
    <w:name w:val="xl65"/>
    <w:basedOn w:val="Normal"/>
    <w:rsid w:val="004C54C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6">
    <w:name w:val="xl66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9">
    <w:name w:val="xl69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0">
    <w:name w:val="xl70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2">
    <w:name w:val="xl72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C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4">
    <w:name w:val="xl74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BD9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paragraph" w:customStyle="1" w:styleId="xl77">
    <w:name w:val="xl77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paragraph" w:customStyle="1" w:styleId="xl79">
    <w:name w:val="xl79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s-MX"/>
    </w:rPr>
  </w:style>
  <w:style w:type="paragraph" w:customStyle="1" w:styleId="xl80">
    <w:name w:val="xl80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4C54C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544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E1335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1335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1335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1335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1335B"/>
    <w:rPr>
      <w:b/>
      <w:bCs/>
      <w:sz w:val="20"/>
      <w:szCs w:val="20"/>
    </w:rPr>
  </w:style>
  <w:style w:type="paragraph" w:styleId="Textodecuerpo">
    <w:name w:val="Body Text"/>
    <w:basedOn w:val="Normal"/>
    <w:link w:val="TextodecuerpoCar"/>
    <w:uiPriority w:val="1"/>
    <w:qFormat/>
    <w:rsid w:val="00E1335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decuerpoCar">
    <w:name w:val="Texto de cuerpo Car"/>
    <w:basedOn w:val="Fuentedeprrafopredeter"/>
    <w:link w:val="Textodecuerpo"/>
    <w:uiPriority w:val="1"/>
    <w:rsid w:val="00E1335B"/>
    <w:rPr>
      <w:rFonts w:ascii="Arial" w:eastAsia="Arial" w:hAnsi="Arial" w:cs="Arial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1128</Words>
  <Characters>6210</Characters>
  <Application>Microsoft Macintosh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Fabiola Monserrat Pèrez Rubio</cp:lastModifiedBy>
  <cp:revision>3</cp:revision>
  <dcterms:created xsi:type="dcterms:W3CDTF">2021-04-26T23:44:00Z</dcterms:created>
  <dcterms:modified xsi:type="dcterms:W3CDTF">2021-04-28T16:10:00Z</dcterms:modified>
</cp:coreProperties>
</file>